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F4" w:rsidRPr="00D03D8E" w:rsidRDefault="00E034F4" w:rsidP="00E034F4">
      <w:pPr>
        <w:jc w:val="center"/>
        <w:rPr>
          <w:rFonts w:ascii="Book Antiqua" w:hAnsi="Book Antiqua"/>
          <w:b/>
        </w:rPr>
      </w:pPr>
      <w:r w:rsidRPr="00D03D8E">
        <w:rPr>
          <w:rFonts w:ascii="Book Antiqua" w:hAnsi="Book Antiqua"/>
          <w:b/>
        </w:rPr>
        <w:t>T.C</w:t>
      </w:r>
    </w:p>
    <w:p w:rsidR="00E034F4" w:rsidRPr="00D03D8E" w:rsidRDefault="00E034F4" w:rsidP="00E034F4">
      <w:pPr>
        <w:pBdr>
          <w:bottom w:val="single" w:sz="4" w:space="1" w:color="auto"/>
        </w:pBdr>
        <w:jc w:val="center"/>
        <w:rPr>
          <w:rFonts w:ascii="Book Antiqua" w:hAnsi="Book Antiqua"/>
          <w:b/>
        </w:rPr>
      </w:pPr>
      <w:r w:rsidRPr="00D03D8E">
        <w:rPr>
          <w:rFonts w:ascii="Book Antiqua" w:hAnsi="Book Antiqua"/>
          <w:b/>
        </w:rPr>
        <w:t>MEVLANA KALKINMA AJANSI</w:t>
      </w:r>
    </w:p>
    <w:p w:rsidR="00E034F4" w:rsidRPr="00D03D8E" w:rsidRDefault="00E034F4" w:rsidP="00E034F4">
      <w:pPr>
        <w:jc w:val="center"/>
        <w:rPr>
          <w:rFonts w:ascii="Book Antiqua" w:hAnsi="Book Antiqua"/>
          <w:b/>
        </w:rPr>
      </w:pPr>
    </w:p>
    <w:p w:rsidR="00E034F4" w:rsidRPr="00D03D8E" w:rsidRDefault="00E034F4" w:rsidP="00E034F4">
      <w:pPr>
        <w:jc w:val="center"/>
        <w:rPr>
          <w:rFonts w:ascii="Book Antiqua" w:hAnsi="Book Antiqua"/>
          <w:b/>
          <w:sz w:val="28"/>
        </w:rPr>
      </w:pPr>
      <w:r w:rsidRPr="00D03D8E">
        <w:rPr>
          <w:rFonts w:ascii="Book Antiqua" w:hAnsi="Book Antiqua"/>
          <w:b/>
          <w:sz w:val="28"/>
        </w:rPr>
        <w:t>“</w:t>
      </w:r>
      <w:proofErr w:type="gramStart"/>
      <w:r w:rsidRPr="00D03D8E">
        <w:rPr>
          <w:rFonts w:ascii="Book Antiqua" w:hAnsi="Book Antiqua"/>
          <w:b/>
          <w:sz w:val="28"/>
        </w:rPr>
        <w:t>…………………………………………….</w:t>
      </w:r>
      <w:proofErr w:type="gramEnd"/>
      <w:r w:rsidRPr="00D03D8E">
        <w:rPr>
          <w:rFonts w:ascii="Book Antiqua" w:hAnsi="Book Antiqua"/>
          <w:b/>
          <w:sz w:val="28"/>
        </w:rPr>
        <w:t xml:space="preserve">” </w:t>
      </w:r>
      <w:r w:rsidRPr="00D03D8E">
        <w:rPr>
          <w:rFonts w:ascii="Book Antiqua" w:hAnsi="Book Antiqua"/>
          <w:b/>
          <w:sz w:val="28"/>
          <w:u w:val="single"/>
        </w:rPr>
        <w:t>İŞİ</w:t>
      </w:r>
    </w:p>
    <w:p w:rsidR="00E034F4" w:rsidRPr="00D03D8E" w:rsidRDefault="00E034F4" w:rsidP="00E034F4">
      <w:pPr>
        <w:jc w:val="center"/>
        <w:rPr>
          <w:rFonts w:ascii="Book Antiqua" w:hAnsi="Book Antiqua"/>
          <w:b/>
          <w:sz w:val="28"/>
        </w:rPr>
      </w:pPr>
      <w:r w:rsidRPr="00D03D8E">
        <w:rPr>
          <w:rFonts w:ascii="Book Antiqua" w:hAnsi="Book Antiqua"/>
          <w:b/>
          <w:sz w:val="28"/>
        </w:rPr>
        <w:t>TEKNİK ve İDARİ ŞARTNAMESİ</w:t>
      </w:r>
    </w:p>
    <w:p w:rsidR="00E034F4" w:rsidRPr="00D03D8E" w:rsidRDefault="00E034F4" w:rsidP="00E034F4">
      <w:pPr>
        <w:jc w:val="center"/>
        <w:rPr>
          <w:rFonts w:ascii="Book Antiqua" w:hAnsi="Book Antiqua"/>
          <w:b/>
        </w:rPr>
      </w:pPr>
    </w:p>
    <w:p w:rsidR="00E034F4" w:rsidRPr="00D03D8E" w:rsidRDefault="00E034F4" w:rsidP="00E034F4">
      <w:pPr>
        <w:shd w:val="clear" w:color="auto" w:fill="FFFFFF"/>
        <w:autoSpaceDE w:val="0"/>
        <w:autoSpaceDN w:val="0"/>
        <w:adjustRightInd w:val="0"/>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r w:rsidRPr="00D03D8E">
        <w:rPr>
          <w:rFonts w:ascii="Book Antiqua" w:hAnsi="Book Antiqua"/>
          <w:b/>
          <w:bCs/>
          <w:color w:val="000000"/>
        </w:rPr>
        <w:t xml:space="preserve">Madde 1- </w:t>
      </w:r>
      <w:r w:rsidRPr="00D03D8E">
        <w:rPr>
          <w:rFonts w:ascii="Book Antiqua" w:hAnsi="Book Antiqua"/>
          <w:b/>
          <w:bCs/>
          <w:color w:val="000000"/>
          <w:u w:val="single"/>
        </w:rPr>
        <w:t xml:space="preserve">KONU VE </w:t>
      </w:r>
      <w:proofErr w:type="gramStart"/>
      <w:r w:rsidRPr="00D03D8E">
        <w:rPr>
          <w:rFonts w:ascii="Book Antiqua" w:hAnsi="Book Antiqua"/>
          <w:b/>
          <w:bCs/>
          <w:color w:val="000000"/>
          <w:u w:val="single"/>
        </w:rPr>
        <w:t xml:space="preserve">KAPSAM </w:t>
      </w:r>
      <w:r w:rsidRPr="00D03D8E">
        <w:rPr>
          <w:rFonts w:ascii="Book Antiqua" w:hAnsi="Book Antiqua"/>
          <w:color w:val="000000"/>
          <w:u w:val="single"/>
        </w:rPr>
        <w:t>:</w:t>
      </w:r>
      <w:proofErr w:type="gramEnd"/>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bCs/>
          <w:color w:val="000000"/>
        </w:rPr>
        <w:t>1.1</w:t>
      </w:r>
      <w:r w:rsidRPr="00D03D8E">
        <w:rPr>
          <w:rFonts w:ascii="Book Antiqua" w:hAnsi="Book Antiqua"/>
          <w:b/>
          <w:color w:val="000000"/>
        </w:rPr>
        <w:t>.</w:t>
      </w:r>
      <w:r w:rsidRPr="00D03D8E">
        <w:rPr>
          <w:rFonts w:ascii="Book Antiqua" w:hAnsi="Book Antiqua"/>
          <w:color w:val="000000"/>
        </w:rPr>
        <w:t xml:space="preserve"> Bu ihale, MEVLANA Kalkınma Ajansının; niteliği, çeşidi ve miktarı bu Teknik ve İdari Şartnamede belirtilen hizmet alımı işidir.  </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color w:val="000000"/>
        </w:rPr>
        <w:t>1.2.</w:t>
      </w:r>
      <w:r w:rsidRPr="00D03D8E">
        <w:rPr>
          <w:rFonts w:ascii="Book Antiqua" w:hAnsi="Book Antiqua"/>
          <w:color w:val="000000"/>
        </w:rPr>
        <w:t xml:space="preserve">  Bu Şartnamede: </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03D8E">
        <w:rPr>
          <w:rFonts w:ascii="Book Antiqua" w:hAnsi="Book Antiqua"/>
          <w:color w:val="000000"/>
        </w:rPr>
        <w:t>Mevlana Kalkınma Ajansı:  Ajans,</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rPr>
      </w:pPr>
      <w:r w:rsidRPr="00D03D8E">
        <w:rPr>
          <w:rFonts w:ascii="Book Antiqua" w:hAnsi="Book Antiqua"/>
          <w:color w:val="000000"/>
        </w:rPr>
        <w:t xml:space="preserve">Teklif verecek olanlar:   </w:t>
      </w:r>
      <w:r w:rsidRPr="00D03D8E">
        <w:rPr>
          <w:rFonts w:ascii="Book Antiqua" w:hAnsi="Book Antiqua"/>
          <w:color w:val="000000"/>
        </w:rPr>
        <w:tab/>
      </w:r>
      <w:r w:rsidR="00D97A1B" w:rsidRPr="00D03D8E">
        <w:rPr>
          <w:rFonts w:ascii="Book Antiqua" w:hAnsi="Book Antiqua"/>
          <w:color w:val="000000"/>
        </w:rPr>
        <w:t xml:space="preserve"> </w:t>
      </w:r>
      <w:r w:rsidRPr="00D03D8E">
        <w:rPr>
          <w:rFonts w:ascii="Book Antiqua" w:hAnsi="Book Antiqua"/>
          <w:color w:val="000000"/>
        </w:rPr>
        <w:t>İstekli,</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03D8E">
        <w:rPr>
          <w:rFonts w:ascii="Book Antiqua" w:hAnsi="Book Antiqua"/>
          <w:color w:val="000000"/>
        </w:rPr>
        <w:t>İhaleyi Kazanan İstekli:</w:t>
      </w:r>
      <w:r w:rsidRPr="00D03D8E">
        <w:rPr>
          <w:rFonts w:ascii="Book Antiqua" w:hAnsi="Book Antiqua"/>
          <w:color w:val="000000"/>
        </w:rPr>
        <w:tab/>
      </w:r>
      <w:r w:rsidR="00D97A1B" w:rsidRPr="00D03D8E">
        <w:rPr>
          <w:rFonts w:ascii="Book Antiqua" w:hAnsi="Book Antiqua"/>
          <w:color w:val="000000"/>
        </w:rPr>
        <w:t xml:space="preserve"> </w:t>
      </w:r>
      <w:r w:rsidRPr="00D03D8E">
        <w:rPr>
          <w:rFonts w:ascii="Book Antiqua" w:hAnsi="Book Antiqua"/>
          <w:color w:val="000000"/>
        </w:rPr>
        <w:t>Yüklenici</w:t>
      </w:r>
    </w:p>
    <w:p w:rsidR="00E034F4" w:rsidRPr="00D03D8E" w:rsidRDefault="00E034F4" w:rsidP="00E034F4">
      <w:pPr>
        <w:shd w:val="clear" w:color="auto" w:fill="FFFFFF"/>
        <w:autoSpaceDE w:val="0"/>
        <w:autoSpaceDN w:val="0"/>
        <w:adjustRightInd w:val="0"/>
        <w:spacing w:line="276" w:lineRule="auto"/>
        <w:ind w:firstLine="851"/>
        <w:jc w:val="both"/>
        <w:rPr>
          <w:rFonts w:ascii="Book Antiqua" w:hAnsi="Book Antiqua"/>
          <w:color w:val="000000"/>
        </w:rPr>
      </w:pPr>
      <w:r w:rsidRPr="00D03D8E">
        <w:rPr>
          <w:rFonts w:ascii="Book Antiqua" w:hAnsi="Book Antiqua"/>
          <w:color w:val="000000"/>
        </w:rPr>
        <w:t>Teknik Destek Almaya Hak Kazanan:   Faydalanıcıyı tarif eder.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 xml:space="preserve">1.3. </w:t>
      </w:r>
      <w:r w:rsidRPr="00D03D8E">
        <w:rPr>
          <w:rFonts w:ascii="Book Antiqua" w:hAnsi="Book Antiqua"/>
        </w:rPr>
        <w:t>Yüklenici İrtibat Bilgisi (</w:t>
      </w:r>
      <w:r w:rsidRPr="00D03D8E">
        <w:rPr>
          <w:rFonts w:ascii="Book Antiqua" w:hAnsi="Book Antiqua"/>
          <w:i/>
        </w:rPr>
        <w:t>aşağıdaki boşluklar doldurularak verilmelidir</w:t>
      </w:r>
      <w:r w:rsidRPr="00D03D8E">
        <w:rPr>
          <w:rFonts w:ascii="Book Antiqua" w:hAnsi="Book Antiqua"/>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49"/>
        <w:gridCol w:w="6523"/>
      </w:tblGrid>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Yüklenicinin Yasal Adı/Unvanı</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Yüklenici firma sahibinin adı ve TC kimlik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Firmanın, varsa, ortağının adı ve TC kimlik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 Vergi Dairesi/Vergi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Firma Ticari Sicil No</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Adres</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Cep Telefonu</w:t>
            </w:r>
          </w:p>
        </w:tc>
        <w:tc>
          <w:tcPr>
            <w:tcW w:w="6694" w:type="dxa"/>
          </w:tcPr>
          <w:p w:rsidR="00E034F4" w:rsidRPr="00D03D8E" w:rsidRDefault="00E034F4" w:rsidP="00AA34B2">
            <w:pPr>
              <w:spacing w:line="276" w:lineRule="auto"/>
              <w:jc w:val="both"/>
              <w:rPr>
                <w:rFonts w:ascii="Book Antiqua" w:hAnsi="Book Antiqua"/>
                <w:b/>
              </w:rPr>
            </w:pPr>
          </w:p>
        </w:tc>
      </w:tr>
      <w:tr w:rsidR="00E034F4" w:rsidRPr="00D03D8E" w:rsidTr="00AA34B2">
        <w:trPr>
          <w:trHeight w:val="53"/>
        </w:trPr>
        <w:tc>
          <w:tcPr>
            <w:tcW w:w="3085" w:type="dxa"/>
          </w:tcPr>
          <w:p w:rsidR="00E034F4" w:rsidRPr="00D03D8E" w:rsidRDefault="00E034F4" w:rsidP="00AA34B2">
            <w:pPr>
              <w:spacing w:line="276" w:lineRule="auto"/>
              <w:rPr>
                <w:rFonts w:ascii="Book Antiqua" w:hAnsi="Book Antiqua"/>
                <w:b/>
              </w:rPr>
            </w:pPr>
            <w:r w:rsidRPr="00D03D8E">
              <w:rPr>
                <w:rFonts w:ascii="Book Antiqua" w:hAnsi="Book Antiqua"/>
                <w:b/>
              </w:rPr>
              <w:t>E-Posta</w:t>
            </w:r>
          </w:p>
        </w:tc>
        <w:tc>
          <w:tcPr>
            <w:tcW w:w="6694" w:type="dxa"/>
          </w:tcPr>
          <w:p w:rsidR="00E034F4" w:rsidRPr="00D03D8E" w:rsidRDefault="00E034F4" w:rsidP="00AA34B2">
            <w:pPr>
              <w:spacing w:line="276" w:lineRule="auto"/>
              <w:jc w:val="both"/>
              <w:rPr>
                <w:rFonts w:ascii="Book Antiqua" w:hAnsi="Book Antiqua"/>
                <w:b/>
              </w:rPr>
            </w:pPr>
          </w:p>
        </w:tc>
      </w:tr>
    </w:tbl>
    <w:p w:rsidR="00E034F4" w:rsidRPr="00D03D8E" w:rsidRDefault="00E034F4" w:rsidP="00E034F4">
      <w:pPr>
        <w:spacing w:line="276" w:lineRule="auto"/>
        <w:jc w:val="both"/>
        <w:rPr>
          <w:rFonts w:ascii="Book Antiqua" w:hAnsi="Book Antiqua"/>
          <w:b/>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 xml:space="preserve">1.4. </w:t>
      </w:r>
      <w:r w:rsidRPr="00D03D8E">
        <w:rPr>
          <w:rFonts w:ascii="Book Antiqua" w:hAnsi="Book Antiqua"/>
          <w:b/>
        </w:rPr>
        <w:tab/>
        <w:t>Yüklenicinin tabi olduğu kurallar:</w:t>
      </w:r>
      <w:r w:rsidRPr="00D03D8E">
        <w:rPr>
          <w:rFonts w:ascii="Book Antiqua" w:hAnsi="Book Antiqua"/>
          <w:b/>
        </w:rPr>
        <w:tab/>
      </w:r>
    </w:p>
    <w:p w:rsidR="00E034F4" w:rsidRPr="00D03D8E" w:rsidRDefault="00E034F4" w:rsidP="00E034F4">
      <w:pPr>
        <w:spacing w:line="276" w:lineRule="auto"/>
        <w:ind w:left="708"/>
        <w:jc w:val="both"/>
        <w:rPr>
          <w:rFonts w:ascii="Book Antiqua" w:hAnsi="Book Antiqua"/>
          <w:b/>
        </w:rPr>
      </w:pPr>
      <w:r w:rsidRPr="00D03D8E">
        <w:rPr>
          <w:rFonts w:ascii="Book Antiqua" w:hAnsi="Book Antiqua"/>
        </w:rPr>
        <w:t xml:space="preserve">Teknik Destek Kapsamında Faydalanıcının Ajans ile imzalamış olduğu sözleşmede belirtilen tüm kuralları kabul etmiş sayılır.  </w:t>
      </w:r>
    </w:p>
    <w:p w:rsidR="00D97A1B" w:rsidRPr="00D03D8E" w:rsidRDefault="00D97A1B">
      <w:pPr>
        <w:spacing w:after="200" w:line="276" w:lineRule="auto"/>
        <w:rPr>
          <w:rFonts w:ascii="Book Antiqua" w:hAnsi="Book Antiqua"/>
          <w:b/>
        </w:rPr>
      </w:pPr>
      <w:r w:rsidRPr="00D03D8E">
        <w:rPr>
          <w:rFonts w:ascii="Book Antiqua" w:hAnsi="Book Antiqua"/>
          <w:b/>
        </w:rPr>
        <w:br w:type="page"/>
      </w:r>
    </w:p>
    <w:p w:rsidR="00E034F4" w:rsidRPr="00D03D8E" w:rsidRDefault="00E034F4" w:rsidP="00E034F4">
      <w:pPr>
        <w:spacing w:line="276" w:lineRule="auto"/>
        <w:jc w:val="both"/>
        <w:rPr>
          <w:rFonts w:ascii="Book Antiqua" w:hAnsi="Book Antiqua"/>
          <w:b/>
        </w:rPr>
      </w:pPr>
    </w:p>
    <w:p w:rsidR="00E034F4" w:rsidRPr="00D03D8E" w:rsidRDefault="00E034F4" w:rsidP="00E034F4">
      <w:pPr>
        <w:spacing w:line="276" w:lineRule="auto"/>
        <w:jc w:val="both"/>
        <w:rPr>
          <w:rFonts w:ascii="Book Antiqua" w:hAnsi="Book Antiqua"/>
          <w:b/>
          <w:bCs/>
          <w:color w:val="000000"/>
        </w:rPr>
      </w:pPr>
      <w:r w:rsidRPr="00D03D8E">
        <w:rPr>
          <w:rFonts w:ascii="Book Antiqua" w:hAnsi="Book Antiqua"/>
          <w:b/>
        </w:rPr>
        <w:t>Madde 2-</w:t>
      </w:r>
      <w:r w:rsidR="00D97A1B" w:rsidRPr="00D03D8E">
        <w:rPr>
          <w:rFonts w:ascii="Book Antiqua" w:hAnsi="Book Antiqua"/>
          <w:b/>
        </w:rPr>
        <w:t xml:space="preserve"> </w:t>
      </w:r>
      <w:r w:rsidRPr="00D03D8E">
        <w:rPr>
          <w:rFonts w:ascii="Book Antiqua" w:hAnsi="Book Antiqua"/>
          <w:b/>
          <w:bCs/>
          <w:color w:val="000000"/>
          <w:u w:val="single"/>
        </w:rPr>
        <w:t>YAPILACAK İŞE İLİŞKİN GENEL HÜKÜMLER</w:t>
      </w:r>
      <w:r w:rsidRPr="00D03D8E">
        <w:rPr>
          <w:rFonts w:ascii="Book Antiqua" w:hAnsi="Book Antiqua"/>
          <w:b/>
          <w:bCs/>
          <w:color w:val="000000"/>
        </w:rPr>
        <w:t>:</w:t>
      </w:r>
    </w:p>
    <w:p w:rsidR="00E034F4" w:rsidRPr="00D03D8E" w:rsidRDefault="00E034F4" w:rsidP="00E034F4">
      <w:pPr>
        <w:spacing w:line="276" w:lineRule="auto"/>
        <w:jc w:val="both"/>
        <w:rPr>
          <w:rFonts w:ascii="Book Antiqua" w:hAnsi="Book Antiqua"/>
        </w:rPr>
      </w:pPr>
      <w:r w:rsidRPr="00D03D8E">
        <w:rPr>
          <w:rFonts w:ascii="Book Antiqua" w:hAnsi="Book Antiqua"/>
          <w:b/>
        </w:rPr>
        <w:t xml:space="preserve">2.1. </w:t>
      </w:r>
      <w:r w:rsidRPr="00D03D8E">
        <w:rPr>
          <w:rFonts w:ascii="Book Antiqua" w:hAnsi="Book Antiqua"/>
          <w:b/>
        </w:rPr>
        <w:tab/>
        <w:t>İşin Cinsi</w:t>
      </w:r>
      <w:r w:rsidRPr="00D03D8E">
        <w:rPr>
          <w:rFonts w:ascii="Book Antiqua" w:hAnsi="Book Antiqua"/>
        </w:rPr>
        <w:t>:  (Başvuru sahibi kurum, b</w:t>
      </w:r>
      <w:r w:rsidRPr="00D03D8E">
        <w:rPr>
          <w:rFonts w:ascii="Book Antiqua" w:hAnsi="Book Antiqua"/>
          <w:i/>
        </w:rPr>
        <w:t>uraya işin</w:t>
      </w:r>
      <w:r w:rsidRPr="00D03D8E">
        <w:rPr>
          <w:rFonts w:ascii="Book Antiqua" w:hAnsi="Book Antiqua"/>
          <w:b/>
          <w:i/>
          <w:color w:val="FF0000"/>
        </w:rPr>
        <w:t xml:space="preserve"> </w:t>
      </w:r>
      <w:r w:rsidRPr="00D03D8E">
        <w:rPr>
          <w:rFonts w:ascii="Book Antiqua" w:hAnsi="Book Antiqua"/>
          <w:b/>
          <w:i/>
          <w:color w:val="C00000"/>
          <w:u w:val="single"/>
        </w:rPr>
        <w:t>DETAYLI TANIMI</w:t>
      </w:r>
      <w:r w:rsidRPr="00D03D8E">
        <w:rPr>
          <w:rFonts w:ascii="Book Antiqua" w:hAnsi="Book Antiqua"/>
          <w:i/>
        </w:rPr>
        <w:t xml:space="preserve"> 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Başvuru Sahibi Kuruluş:</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Başvuru Sahibi Adresi:</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E034F4">
            <w:pPr>
              <w:rPr>
                <w:rFonts w:ascii="Book Antiqua" w:hAnsi="Book Antiqua"/>
              </w:rPr>
            </w:pPr>
            <w:r w:rsidRPr="00D03D8E">
              <w:rPr>
                <w:rFonts w:ascii="Book Antiqua" w:hAnsi="Book Antiqua"/>
              </w:rPr>
              <w:t>Başvuru Sahibi Vergi Dairesi ve Vergi No:</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E034F4">
            <w:pPr>
              <w:rPr>
                <w:rFonts w:ascii="Book Antiqua" w:hAnsi="Book Antiqua"/>
              </w:rPr>
            </w:pPr>
            <w:r w:rsidRPr="00D03D8E">
              <w:rPr>
                <w:rFonts w:ascii="Book Antiqua" w:hAnsi="Book Antiqua"/>
              </w:rPr>
              <w:t>Başvuru Sahibi Hissedarları,</w:t>
            </w:r>
          </w:p>
          <w:p w:rsidR="00E034F4" w:rsidRPr="00D03D8E" w:rsidRDefault="00E034F4" w:rsidP="00CA5ADD">
            <w:pPr>
              <w:rPr>
                <w:rFonts w:ascii="Book Antiqua" w:hAnsi="Book Antiqua"/>
              </w:rPr>
            </w:pPr>
            <w:r w:rsidRPr="00D03D8E">
              <w:rPr>
                <w:rFonts w:ascii="Book Antiqua" w:hAnsi="Book Antiqua"/>
              </w:rPr>
              <w:t>İsimleri ve T.C. Kimlik Numaraları:</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Teknik Desteğin Adı:</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r w:rsidR="00E034F4" w:rsidRPr="00D03D8E" w:rsidTr="00AA34B2">
        <w:trPr>
          <w:trHeight w:val="355"/>
        </w:trPr>
        <w:tc>
          <w:tcPr>
            <w:tcW w:w="5070" w:type="dxa"/>
            <w:shd w:val="clear" w:color="auto" w:fill="auto"/>
            <w:vAlign w:val="center"/>
          </w:tcPr>
          <w:p w:rsidR="00E034F4" w:rsidRPr="00D03D8E" w:rsidRDefault="00E034F4" w:rsidP="00AA34B2">
            <w:pPr>
              <w:rPr>
                <w:rFonts w:ascii="Book Antiqua" w:hAnsi="Book Antiqua"/>
              </w:rPr>
            </w:pPr>
            <w:r w:rsidRPr="00D03D8E">
              <w:rPr>
                <w:rFonts w:ascii="Book Antiqua" w:hAnsi="Book Antiqua"/>
              </w:rPr>
              <w:t>Danışmanlığın Konusu:</w:t>
            </w:r>
          </w:p>
        </w:tc>
        <w:tc>
          <w:tcPr>
            <w:tcW w:w="4808" w:type="dxa"/>
            <w:shd w:val="clear" w:color="auto" w:fill="auto"/>
            <w:vAlign w:val="center"/>
          </w:tcPr>
          <w:p w:rsidR="00E034F4" w:rsidRPr="00D03D8E" w:rsidRDefault="00E034F4" w:rsidP="00AA34B2">
            <w:pPr>
              <w:ind w:left="714" w:hanging="357"/>
              <w:rPr>
                <w:rFonts w:ascii="Book Antiqua" w:hAnsi="Book Antiqua"/>
                <w:b/>
              </w:rPr>
            </w:pPr>
          </w:p>
        </w:tc>
      </w:tr>
    </w:tbl>
    <w:p w:rsidR="00E034F4" w:rsidRPr="00D03D8E" w:rsidRDefault="00E034F4" w:rsidP="00E034F4">
      <w:pPr>
        <w:jc w:val="both"/>
        <w:rPr>
          <w:rFonts w:ascii="Book Antiqua" w:hAnsi="Book Antiqua"/>
        </w:rPr>
      </w:pPr>
    </w:p>
    <w:p w:rsidR="00E034F4" w:rsidRPr="00D03D8E" w:rsidRDefault="00E034F4" w:rsidP="00E034F4">
      <w:pPr>
        <w:pStyle w:val="AralkYok"/>
        <w:jc w:val="both"/>
        <w:rPr>
          <w:rFonts w:ascii="Book Antiqua" w:hAnsi="Book Antiqua" w:cs="Times New Roman"/>
          <w:i/>
          <w:sz w:val="24"/>
          <w:szCs w:val="24"/>
          <w:lang w:val="tr-TR"/>
        </w:rPr>
      </w:pPr>
      <w:r w:rsidRPr="00D03D8E">
        <w:rPr>
          <w:rFonts w:ascii="Book Antiqua" w:hAnsi="Book Antiqua" w:cs="Times New Roman"/>
          <w:b/>
          <w:sz w:val="24"/>
          <w:szCs w:val="24"/>
          <w:lang w:val="tr-TR"/>
        </w:rPr>
        <w:t>2.2.</w:t>
      </w:r>
      <w:r w:rsidRPr="00D03D8E">
        <w:rPr>
          <w:rFonts w:ascii="Book Antiqua" w:hAnsi="Book Antiqua" w:cs="Times New Roman"/>
          <w:sz w:val="24"/>
          <w:szCs w:val="24"/>
          <w:lang w:val="tr-TR"/>
        </w:rPr>
        <w:t xml:space="preserve"> </w:t>
      </w:r>
      <w:r w:rsidRPr="00D03D8E">
        <w:rPr>
          <w:rFonts w:ascii="Book Antiqua" w:hAnsi="Book Antiqua" w:cs="Times New Roman"/>
          <w:sz w:val="24"/>
          <w:szCs w:val="24"/>
          <w:lang w:val="tr-TR"/>
        </w:rPr>
        <w:tab/>
      </w:r>
      <w:r w:rsidRPr="00D03D8E">
        <w:rPr>
          <w:rFonts w:ascii="Book Antiqua" w:hAnsi="Book Antiqua" w:cs="Times New Roman"/>
          <w:b/>
          <w:sz w:val="24"/>
          <w:szCs w:val="24"/>
          <w:lang w:val="tr-TR"/>
        </w:rPr>
        <w:t xml:space="preserve">Hizmetin ifası için gerekli </w:t>
      </w:r>
      <w:r w:rsidR="00543D7F" w:rsidRPr="00D03D8E">
        <w:rPr>
          <w:rFonts w:ascii="Book Antiqua" w:hAnsi="Book Antiqua" w:cs="Times New Roman"/>
          <w:b/>
          <w:sz w:val="24"/>
          <w:szCs w:val="24"/>
          <w:lang w:val="tr-TR"/>
        </w:rPr>
        <w:t>Firmada/</w:t>
      </w:r>
      <w:r w:rsidRPr="00D03D8E">
        <w:rPr>
          <w:rFonts w:ascii="Book Antiqua" w:hAnsi="Book Antiqua" w:cs="Times New Roman"/>
          <w:b/>
          <w:sz w:val="24"/>
          <w:szCs w:val="24"/>
          <w:lang w:val="tr-TR"/>
        </w:rPr>
        <w:t>Personelde aranacak şartlar:</w:t>
      </w:r>
      <w:r w:rsidRPr="00D03D8E">
        <w:rPr>
          <w:rFonts w:ascii="Book Antiqua" w:hAnsi="Book Antiqua" w:cs="Times New Roman"/>
          <w:sz w:val="24"/>
          <w:szCs w:val="24"/>
          <w:lang w:val="tr-TR"/>
        </w:rPr>
        <w:t xml:space="preserve"> </w:t>
      </w:r>
    </w:p>
    <w:p w:rsidR="00543D7F" w:rsidRPr="0070109C" w:rsidRDefault="00543D7F" w:rsidP="000E784F">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70109C">
        <w:rPr>
          <w:rFonts w:ascii="Times New Roman" w:hAnsi="Times New Roman" w:cs="Times New Roman"/>
          <w:sz w:val="24"/>
          <w:lang w:val="tr-TR"/>
        </w:rPr>
        <w:t xml:space="preserve">Bu hizmet alımı çerçevesinde hizmeti sağlayacak </w:t>
      </w:r>
      <w:r w:rsidRPr="0070109C">
        <w:rPr>
          <w:rFonts w:ascii="Times New Roman" w:hAnsi="Times New Roman" w:cs="Times New Roman"/>
          <w:b/>
          <w:sz w:val="24"/>
          <w:lang w:val="tr-TR"/>
        </w:rPr>
        <w:t>firmanın</w:t>
      </w:r>
      <w:r w:rsidRPr="0070109C">
        <w:rPr>
          <w:rFonts w:ascii="Times New Roman" w:hAnsi="Times New Roman" w:cs="Times New Roman"/>
          <w:sz w:val="24"/>
          <w:lang w:val="tr-TR"/>
        </w:rPr>
        <w:t>:</w:t>
      </w:r>
    </w:p>
    <w:p w:rsidR="0070109C" w:rsidRPr="0070109C" w:rsidRDefault="0070109C" w:rsidP="0070109C">
      <w:pPr>
        <w:pStyle w:val="AralkYok"/>
        <w:numPr>
          <w:ilvl w:val="0"/>
          <w:numId w:val="32"/>
        </w:numPr>
        <w:ind w:left="1134"/>
        <w:rPr>
          <w:rFonts w:ascii="Times New Roman" w:hAnsi="Times New Roman" w:cs="Times New Roman"/>
          <w:color w:val="000000" w:themeColor="text1"/>
          <w:sz w:val="24"/>
          <w:lang w:val="tr-TR"/>
        </w:rPr>
      </w:pPr>
      <w:r w:rsidRPr="0070109C">
        <w:rPr>
          <w:rFonts w:ascii="Times New Roman" w:hAnsi="Times New Roman" w:cs="Times New Roman"/>
          <w:color w:val="000000" w:themeColor="text1"/>
          <w:sz w:val="24"/>
          <w:lang w:val="tr-TR"/>
        </w:rPr>
        <w:t xml:space="preserve">Son beş (5) yıl içerisinde en az </w:t>
      </w:r>
      <w:r w:rsidR="00EB3E0E">
        <w:rPr>
          <w:rFonts w:ascii="Times New Roman" w:hAnsi="Times New Roman" w:cs="Times New Roman"/>
          <w:color w:val="000000" w:themeColor="text1"/>
          <w:sz w:val="24"/>
          <w:lang w:val="tr-TR"/>
        </w:rPr>
        <w:t>iki (2)</w:t>
      </w:r>
      <w:r w:rsidRPr="0070109C">
        <w:rPr>
          <w:rFonts w:ascii="Times New Roman" w:hAnsi="Times New Roman" w:cs="Times New Roman"/>
          <w:color w:val="000000" w:themeColor="text1"/>
          <w:sz w:val="24"/>
          <w:lang w:val="tr-TR"/>
        </w:rPr>
        <w:t xml:space="preserve"> firmadan alınmış referans mektubu (çalışacak personelin adı da referans mektubunda geçmelidir) sunulmalıdır,</w:t>
      </w:r>
    </w:p>
    <w:p w:rsidR="00543D7F" w:rsidRPr="0070109C" w:rsidRDefault="00543D7F" w:rsidP="007475B3">
      <w:pPr>
        <w:pStyle w:val="ListeParagraf"/>
        <w:numPr>
          <w:ilvl w:val="0"/>
          <w:numId w:val="20"/>
        </w:numPr>
        <w:autoSpaceDE w:val="0"/>
        <w:autoSpaceDN w:val="0"/>
        <w:adjustRightInd w:val="0"/>
        <w:spacing w:before="0" w:after="0" w:line="240" w:lineRule="auto"/>
        <w:ind w:left="709"/>
        <w:jc w:val="both"/>
        <w:rPr>
          <w:rFonts w:ascii="Times New Roman" w:hAnsi="Times New Roman" w:cs="Times New Roman"/>
          <w:lang w:val="tr-TR"/>
        </w:rPr>
      </w:pPr>
      <w:r w:rsidRPr="0070109C">
        <w:rPr>
          <w:rFonts w:ascii="Times New Roman" w:hAnsi="Times New Roman" w:cs="Times New Roman"/>
          <w:sz w:val="24"/>
          <w:lang w:val="tr-TR"/>
        </w:rPr>
        <w:t xml:space="preserve">Bu hizmet alımı çerçevesinde hizmeti sağlayacak </w:t>
      </w:r>
      <w:r w:rsidRPr="0070109C">
        <w:rPr>
          <w:rFonts w:ascii="Times New Roman" w:hAnsi="Times New Roman" w:cs="Times New Roman"/>
          <w:b/>
          <w:sz w:val="24"/>
          <w:lang w:val="tr-TR"/>
        </w:rPr>
        <w:t>personelin</w:t>
      </w:r>
      <w:r w:rsidRPr="0070109C">
        <w:rPr>
          <w:rFonts w:ascii="Times New Roman" w:hAnsi="Times New Roman" w:cs="Times New Roman"/>
          <w:sz w:val="24"/>
          <w:lang w:val="tr-TR"/>
        </w:rPr>
        <w:t>:</w:t>
      </w:r>
    </w:p>
    <w:p w:rsidR="00CB70FD" w:rsidRPr="0070109C" w:rsidRDefault="001C4079" w:rsidP="00CB70FD">
      <w:pPr>
        <w:pStyle w:val="ListeParagraf"/>
        <w:numPr>
          <w:ilvl w:val="0"/>
          <w:numId w:val="29"/>
        </w:numPr>
        <w:autoSpaceDE w:val="0"/>
        <w:autoSpaceDN w:val="0"/>
        <w:adjustRightInd w:val="0"/>
        <w:spacing w:before="0" w:after="0" w:line="240" w:lineRule="auto"/>
        <w:ind w:left="1134"/>
        <w:jc w:val="both"/>
        <w:rPr>
          <w:rFonts w:ascii="Times New Roman" w:hAnsi="Times New Roman" w:cs="Times New Roman"/>
          <w:sz w:val="24"/>
          <w:lang w:val="tr-TR"/>
        </w:rPr>
      </w:pPr>
      <w:r w:rsidRPr="0070109C">
        <w:rPr>
          <w:rFonts w:ascii="Times New Roman" w:hAnsi="Times New Roman" w:cs="Times New Roman"/>
          <w:sz w:val="24"/>
          <w:lang w:val="tr-TR"/>
        </w:rPr>
        <w:t xml:space="preserve">En az </w:t>
      </w:r>
      <w:r w:rsidR="00CB70FD" w:rsidRPr="0070109C">
        <w:rPr>
          <w:rFonts w:ascii="Times New Roman" w:hAnsi="Times New Roman" w:cs="Times New Roman"/>
          <w:sz w:val="24"/>
          <w:lang w:val="tr-TR"/>
        </w:rPr>
        <w:t>İşletme veya Mühendislik dallarından birinde diploması olması,</w:t>
      </w:r>
    </w:p>
    <w:p w:rsidR="0070109C" w:rsidRPr="0070109C" w:rsidRDefault="0070109C" w:rsidP="0070109C">
      <w:pPr>
        <w:pStyle w:val="AralkYok"/>
        <w:numPr>
          <w:ilvl w:val="0"/>
          <w:numId w:val="29"/>
        </w:numPr>
        <w:ind w:left="1134"/>
        <w:rPr>
          <w:rFonts w:ascii="Times New Roman" w:hAnsi="Times New Roman" w:cs="Times New Roman"/>
          <w:color w:val="000000" w:themeColor="text1"/>
          <w:sz w:val="24"/>
          <w:lang w:val="tr-TR"/>
        </w:rPr>
      </w:pPr>
      <w:r w:rsidRPr="0070109C">
        <w:rPr>
          <w:rFonts w:ascii="Times New Roman" w:hAnsi="Times New Roman" w:cs="Times New Roman"/>
          <w:color w:val="000000" w:themeColor="text1"/>
          <w:sz w:val="24"/>
          <w:lang w:val="tr-TR"/>
        </w:rPr>
        <w:t xml:space="preserve">Son beş (5) yıl içerisinde en az </w:t>
      </w:r>
      <w:r w:rsidR="00EB3E0E">
        <w:rPr>
          <w:rFonts w:ascii="Times New Roman" w:hAnsi="Times New Roman" w:cs="Times New Roman"/>
          <w:color w:val="000000" w:themeColor="text1"/>
          <w:sz w:val="24"/>
          <w:lang w:val="tr-TR"/>
        </w:rPr>
        <w:t>iki (2)</w:t>
      </w:r>
      <w:r w:rsidRPr="0070109C">
        <w:rPr>
          <w:rFonts w:ascii="Times New Roman" w:hAnsi="Times New Roman" w:cs="Times New Roman"/>
          <w:color w:val="000000" w:themeColor="text1"/>
          <w:sz w:val="24"/>
          <w:lang w:val="tr-TR"/>
        </w:rPr>
        <w:t xml:space="preserve"> firmadan alınmış referans mektubu (çalışacak personelin adı da referans mektubunda geçmelidir) sunulmalıdır,</w:t>
      </w:r>
    </w:p>
    <w:p w:rsidR="00543D7F" w:rsidRPr="0070109C" w:rsidRDefault="00543D7F" w:rsidP="00543D7F">
      <w:pPr>
        <w:autoSpaceDE w:val="0"/>
        <w:autoSpaceDN w:val="0"/>
        <w:adjustRightInd w:val="0"/>
        <w:ind w:left="709"/>
        <w:jc w:val="both"/>
        <w:rPr>
          <w:i/>
        </w:rPr>
      </w:pPr>
      <w:proofErr w:type="gramStart"/>
      <w:r w:rsidRPr="0070109C">
        <w:rPr>
          <w:i/>
        </w:rPr>
        <w:t>gerekmektedir</w:t>
      </w:r>
      <w:proofErr w:type="gramEnd"/>
      <w:r w:rsidRPr="0070109C">
        <w:rPr>
          <w:i/>
        </w:rPr>
        <w:t>.</w:t>
      </w:r>
    </w:p>
    <w:p w:rsidR="00543D7F" w:rsidRDefault="00543D7F" w:rsidP="00E034F4">
      <w:pPr>
        <w:pStyle w:val="AralkYok"/>
        <w:jc w:val="both"/>
        <w:rPr>
          <w:rFonts w:ascii="Book Antiqua" w:hAnsi="Book Antiqua" w:cs="Times New Roman"/>
          <w:sz w:val="24"/>
          <w:szCs w:val="24"/>
          <w:lang w:val="tr-TR"/>
        </w:rPr>
      </w:pPr>
    </w:p>
    <w:p w:rsidR="00E034F4" w:rsidRPr="00D03D8E" w:rsidRDefault="00E034F4" w:rsidP="00E034F4">
      <w:pPr>
        <w:spacing w:line="276" w:lineRule="auto"/>
        <w:jc w:val="both"/>
        <w:rPr>
          <w:rFonts w:ascii="Book Antiqua" w:hAnsi="Book Antiqua"/>
          <w:b/>
        </w:rPr>
      </w:pPr>
      <w:r w:rsidRPr="00D03D8E">
        <w:rPr>
          <w:rFonts w:ascii="Book Antiqua" w:hAnsi="Book Antiqua"/>
          <w:b/>
        </w:rPr>
        <w:t>Madde 3- GENEL ŞARTLAR: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3.1.</w:t>
      </w:r>
      <w:r w:rsidRPr="00D03D8E">
        <w:rPr>
          <w:rFonts w:ascii="Book Antiqua" w:hAnsi="Book Antiqua"/>
          <w:color w:val="000000"/>
        </w:rPr>
        <w:t xml:space="preserve">  </w:t>
      </w:r>
      <w:r w:rsidRPr="00D03D8E">
        <w:rPr>
          <w:rFonts w:ascii="Book Antiqua" w:hAnsi="Book Antiqua"/>
          <w:color w:val="000000"/>
        </w:rPr>
        <w:tab/>
        <w:t>Belirtilen iş Faydalanıcı ile Ajans arasında yapılan sözleşmede belirtilen tarihler arasında bitirilecektir.</w:t>
      </w:r>
    </w:p>
    <w:p w:rsidR="00E034F4" w:rsidRPr="00D03D8E" w:rsidRDefault="00E034F4" w:rsidP="00E034F4">
      <w:pPr>
        <w:spacing w:line="276" w:lineRule="auto"/>
        <w:ind w:left="708" w:hanging="708"/>
        <w:jc w:val="both"/>
        <w:rPr>
          <w:rFonts w:ascii="Book Antiqua" w:hAnsi="Book Antiqua"/>
        </w:rPr>
      </w:pPr>
      <w:r w:rsidRPr="00D03D8E">
        <w:rPr>
          <w:rFonts w:ascii="Book Antiqua" w:hAnsi="Book Antiqua"/>
          <w:b/>
          <w:color w:val="000000"/>
        </w:rPr>
        <w:t>3.2.</w:t>
      </w:r>
      <w:r w:rsidRPr="00D03D8E">
        <w:rPr>
          <w:rFonts w:ascii="Book Antiqua" w:hAnsi="Book Antiqua"/>
          <w:color w:val="000000"/>
        </w:rPr>
        <w:t xml:space="preserve"> </w:t>
      </w:r>
      <w:r w:rsidRPr="00D03D8E">
        <w:rPr>
          <w:rFonts w:ascii="Book Antiqua" w:hAnsi="Book Antiqua"/>
          <w:color w:val="000000"/>
        </w:rPr>
        <w:tab/>
        <w:t>Mücbir sebepler nedeniyle işe ait her türlü değişiklik talepleri Ajansa yazılı olarak yapılacaktır.  Değişiklik talebi Ajans tarafından kabul edilmesi işin; aynı miktar, kalite ve özellikte olmasına bağlıdır.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color w:val="000000"/>
        </w:rPr>
        <w:t>3.3.</w:t>
      </w:r>
      <w:r w:rsidRPr="00D03D8E">
        <w:rPr>
          <w:rFonts w:ascii="Book Antiqua" w:hAnsi="Book Antiqua"/>
          <w:color w:val="000000"/>
        </w:rPr>
        <w:t xml:space="preserve"> </w:t>
      </w:r>
      <w:r w:rsidRPr="00D03D8E">
        <w:rPr>
          <w:rFonts w:ascii="Book Antiqua" w:hAnsi="Book Antiqua"/>
          <w:color w:val="000000"/>
        </w:rPr>
        <w:tab/>
        <w:t>Yüklenici mücbir sebeplerin dışında idareye yazılı olarak müracaat etmek suretiyle, İdarenin kabul edeceği şartlara uygun olması şartıyla işe ilişkin değişiklik talebinde bulunabilir.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bCs/>
          <w:color w:val="000000"/>
        </w:rPr>
        <w:t>3.4.</w:t>
      </w:r>
      <w:r w:rsidRPr="00D03D8E">
        <w:rPr>
          <w:rFonts w:ascii="Book Antiqua" w:hAnsi="Book Antiqua"/>
          <w:color w:val="000000"/>
        </w:rPr>
        <w:t xml:space="preserve"> </w:t>
      </w:r>
      <w:r w:rsidRPr="00D03D8E">
        <w:rPr>
          <w:rFonts w:ascii="Book Antiqua" w:hAnsi="Book Antiqua"/>
          <w:color w:val="000000"/>
        </w:rPr>
        <w:tab/>
        <w:t xml:space="preserve">Yapılan iş bu şartnamede belirtilen şartların bir veya bir kaçını sağlamaması durumunda, Ajans yükleniciden bu şartların yerine getirilmesini isteyebilir.  Bu </w:t>
      </w:r>
      <w:proofErr w:type="gramStart"/>
      <w:r w:rsidRPr="00D03D8E">
        <w:rPr>
          <w:rFonts w:ascii="Book Antiqua" w:hAnsi="Book Antiqua"/>
          <w:color w:val="000000"/>
        </w:rPr>
        <w:t>durumlarda</w:t>
      </w:r>
      <w:proofErr w:type="gramEnd"/>
      <w:r w:rsidRPr="00D03D8E">
        <w:rPr>
          <w:rFonts w:ascii="Book Antiqua" w:hAnsi="Book Antiqua"/>
          <w:color w:val="000000"/>
        </w:rPr>
        <w:t xml:space="preserve"> yüklenici isteneni beş (5) gün içerisinde yerine getirmek zorundadır. Aksi takdirde bu şartnamenin 5. maddesinde belirtilen cezai müeyyideler uygulayabilir.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color w:val="000000"/>
        </w:rPr>
      </w:pPr>
      <w:r w:rsidRPr="00D03D8E">
        <w:rPr>
          <w:rFonts w:ascii="Book Antiqua" w:hAnsi="Book Antiqua"/>
          <w:b/>
          <w:bCs/>
          <w:color w:val="000000"/>
        </w:rPr>
        <w:t>3.5.</w:t>
      </w:r>
      <w:r w:rsidRPr="00D03D8E">
        <w:rPr>
          <w:rFonts w:ascii="Book Antiqua" w:hAnsi="Book Antiqua"/>
          <w:color w:val="000000"/>
        </w:rPr>
        <w:t xml:space="preserve"> </w:t>
      </w:r>
      <w:r w:rsidRPr="00D03D8E">
        <w:rPr>
          <w:rFonts w:ascii="Book Antiqua" w:hAnsi="Book Antiqua"/>
          <w:color w:val="000000"/>
        </w:rPr>
        <w:tab/>
        <w:t xml:space="preserve">Ödeme iş bitiminde yapılacaktır. </w:t>
      </w:r>
    </w:p>
    <w:p w:rsidR="00E034F4" w:rsidRPr="00D03D8E" w:rsidRDefault="00E034F4" w:rsidP="00E034F4">
      <w:pPr>
        <w:spacing w:line="276" w:lineRule="auto"/>
        <w:jc w:val="both"/>
        <w:rPr>
          <w:rFonts w:ascii="Book Antiqua" w:hAnsi="Book Antiqua"/>
        </w:rPr>
      </w:pPr>
      <w:r w:rsidRPr="00D03D8E">
        <w:rPr>
          <w:rFonts w:ascii="Book Antiqua" w:hAnsi="Book Antiqua"/>
          <w:b/>
        </w:rPr>
        <w:t>3.6.</w:t>
      </w:r>
      <w:r w:rsidRPr="00D03D8E">
        <w:rPr>
          <w:rFonts w:ascii="Book Antiqua" w:hAnsi="Book Antiqua"/>
        </w:rPr>
        <w:t xml:space="preserve"> </w:t>
      </w:r>
      <w:r w:rsidRPr="00D03D8E">
        <w:rPr>
          <w:rFonts w:ascii="Book Antiqua" w:hAnsi="Book Antiqua"/>
        </w:rPr>
        <w:tab/>
        <w:t>İşin her safhasında Ajans gerekli bilgi ve belgeleri yükleniciden isteyebilecektir.</w:t>
      </w:r>
    </w:p>
    <w:p w:rsidR="00E034F4" w:rsidRPr="00D03D8E" w:rsidRDefault="00E034F4" w:rsidP="00E034F4">
      <w:pPr>
        <w:spacing w:line="276" w:lineRule="auto"/>
        <w:ind w:left="708" w:hanging="708"/>
        <w:jc w:val="both"/>
        <w:rPr>
          <w:rFonts w:ascii="Book Antiqua" w:hAnsi="Book Antiqua"/>
        </w:rPr>
      </w:pPr>
      <w:r w:rsidRPr="00D03D8E">
        <w:rPr>
          <w:rFonts w:ascii="Book Antiqua" w:hAnsi="Book Antiqua"/>
          <w:b/>
        </w:rPr>
        <w:t xml:space="preserve">3.7. </w:t>
      </w:r>
      <w:r w:rsidRPr="00D03D8E">
        <w:rPr>
          <w:rFonts w:ascii="Book Antiqua" w:hAnsi="Book Antiqua"/>
          <w:b/>
        </w:rPr>
        <w:tab/>
      </w:r>
      <w:r w:rsidRPr="00D03D8E">
        <w:rPr>
          <w:rFonts w:ascii="Book Antiqua" w:hAnsi="Book Antiqua"/>
        </w:rPr>
        <w:t>Ajans işyeri tesliminden sonra her türlü inceleme ve araştırma yetkisine sahip olacak ve gerekli ise düzeltmeleri yazılı olarak yükleniciye bildirecektir.</w:t>
      </w:r>
    </w:p>
    <w:p w:rsidR="00E034F4" w:rsidRDefault="00E034F4" w:rsidP="00E034F4">
      <w:pPr>
        <w:shd w:val="clear" w:color="auto" w:fill="FFFFFF"/>
        <w:autoSpaceDE w:val="0"/>
        <w:autoSpaceDN w:val="0"/>
        <w:adjustRightInd w:val="0"/>
        <w:spacing w:line="276" w:lineRule="auto"/>
        <w:jc w:val="both"/>
        <w:rPr>
          <w:rFonts w:ascii="Book Antiqua" w:hAnsi="Book Antiqua"/>
          <w:color w:val="000000"/>
        </w:rPr>
      </w:pPr>
    </w:p>
    <w:p w:rsidR="004A2B91" w:rsidRPr="00D03D8E" w:rsidRDefault="004A2B91" w:rsidP="00E034F4">
      <w:pPr>
        <w:shd w:val="clear" w:color="auto" w:fill="FFFFFF"/>
        <w:autoSpaceDE w:val="0"/>
        <w:autoSpaceDN w:val="0"/>
        <w:adjustRightInd w:val="0"/>
        <w:spacing w:line="276" w:lineRule="auto"/>
        <w:jc w:val="both"/>
        <w:rPr>
          <w:rFonts w:ascii="Book Antiqua" w:hAnsi="Book Antiqua"/>
          <w:color w:val="000000"/>
        </w:rPr>
      </w:pPr>
    </w:p>
    <w:p w:rsidR="000E784F" w:rsidRPr="00D03D8E" w:rsidRDefault="000E784F"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rPr>
      </w:pPr>
      <w:r w:rsidRPr="00D03D8E">
        <w:rPr>
          <w:rFonts w:ascii="Book Antiqua" w:hAnsi="Book Antiqua"/>
          <w:b/>
          <w:bCs/>
          <w:color w:val="000000"/>
        </w:rPr>
        <w:lastRenderedPageBreak/>
        <w:t xml:space="preserve">Madde 4- </w:t>
      </w:r>
      <w:r w:rsidRPr="00D03D8E">
        <w:rPr>
          <w:rFonts w:ascii="Book Antiqua" w:hAnsi="Book Antiqua"/>
          <w:b/>
          <w:bCs/>
          <w:color w:val="000000"/>
          <w:u w:val="single"/>
        </w:rPr>
        <w:t>YÜKLENİCİNİN SORUMLULUKLARI:</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4.1.</w:t>
      </w:r>
      <w:r w:rsidRPr="00D03D8E">
        <w:rPr>
          <w:rFonts w:ascii="Book Antiqua" w:hAnsi="Book Antiqua"/>
          <w:color w:val="000000"/>
        </w:rPr>
        <w:t xml:space="preserve"> </w:t>
      </w:r>
      <w:r w:rsidRPr="00D03D8E">
        <w:rPr>
          <w:rFonts w:ascii="Book Antiqua" w:hAnsi="Book Antiqua"/>
          <w:color w:val="000000"/>
        </w:rPr>
        <w:tab/>
        <w:t>Yüklenici iş teslimi ile birlikte gerekli bütün güvenlik önlemlerini almakla yükümlüdür.  Teslim tarihinden sonra doğacak bütün sorumluluk yükleniciye aittir.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4.2.</w:t>
      </w:r>
      <w:r w:rsidRPr="00D03D8E">
        <w:rPr>
          <w:rFonts w:ascii="Book Antiqua" w:hAnsi="Book Antiqua"/>
          <w:color w:val="000000"/>
        </w:rPr>
        <w:t xml:space="preserve">  </w:t>
      </w:r>
      <w:r w:rsidRPr="00D03D8E">
        <w:rPr>
          <w:rFonts w:ascii="Book Antiqua" w:hAnsi="Book Antiqua"/>
          <w:color w:val="000000"/>
        </w:rPr>
        <w:tab/>
        <w:t>İşin yapımıyla ilgili bütün giderler yükleniciye aittir. Yüklenici her ne sebeple olursa olsun fiyat artırımı talebinde bulunamaz.</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color w:val="000000"/>
        </w:rPr>
        <w:t>4.4.</w:t>
      </w:r>
      <w:r w:rsidRPr="00D03D8E">
        <w:rPr>
          <w:rFonts w:ascii="Book Antiqua" w:hAnsi="Book Antiqua"/>
          <w:color w:val="000000"/>
        </w:rPr>
        <w:t xml:space="preserve">  </w:t>
      </w:r>
      <w:r w:rsidRPr="00D03D8E">
        <w:rPr>
          <w:rFonts w:ascii="Book Antiqua" w:hAnsi="Book Antiqua"/>
          <w:color w:val="000000"/>
        </w:rPr>
        <w:tab/>
        <w:t>Sözleşmeye aykırı iş yapılmasından doğacak her türlü hukuki sorumluluk ile üçüncü şahıslara ve Ajans mensuplarına verilecek zarar ve ziyandan yüklenici sorumludur.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rPr>
      </w:pPr>
      <w:r w:rsidRPr="00D03D8E">
        <w:rPr>
          <w:rFonts w:ascii="Book Antiqua" w:hAnsi="Book Antiqua"/>
          <w:b/>
          <w:bCs/>
          <w:color w:val="000000"/>
        </w:rPr>
        <w:t>4.5.</w:t>
      </w:r>
      <w:r w:rsidRPr="00D03D8E">
        <w:rPr>
          <w:rFonts w:ascii="Book Antiqua" w:hAnsi="Book Antiqua"/>
          <w:color w:val="000000"/>
        </w:rPr>
        <w:t xml:space="preserve">   </w:t>
      </w:r>
      <w:r w:rsidRPr="00D03D8E">
        <w:rPr>
          <w:rFonts w:ascii="Book Antiqua" w:hAnsi="Book Antiqua"/>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bCs/>
          <w:color w:val="000000"/>
        </w:rPr>
        <w:t>4.6.</w:t>
      </w:r>
      <w:r w:rsidRPr="00D03D8E">
        <w:rPr>
          <w:rFonts w:ascii="Book Antiqua" w:hAnsi="Book Antiqua"/>
          <w:color w:val="000000"/>
        </w:rPr>
        <w:t xml:space="preserve">  </w:t>
      </w:r>
      <w:r w:rsidRPr="00D03D8E">
        <w:rPr>
          <w:rFonts w:ascii="Book Antiqua" w:hAnsi="Book Antiqua"/>
          <w:color w:val="000000"/>
        </w:rPr>
        <w:tab/>
        <w:t>Yüklenici Ajans ile koordineyi sağlayacak bir personelini görevlendirecek ve görevli personelin adı adresi ve telefonları Ajansa bildirilecektir.</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4.7.</w:t>
      </w:r>
      <w:r w:rsidRPr="00D03D8E">
        <w:rPr>
          <w:rFonts w:ascii="Book Antiqua" w:hAnsi="Book Antiqua"/>
          <w:b/>
          <w:color w:val="000000"/>
        </w:rPr>
        <w:tab/>
      </w:r>
      <w:r w:rsidRPr="00D03D8E">
        <w:rPr>
          <w:rFonts w:ascii="Book Antiqua" w:hAnsi="Book Antiqua"/>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D03D8E">
        <w:rPr>
          <w:rFonts w:ascii="Book Antiqua" w:hAnsi="Book Antiqua"/>
          <w:color w:val="000000"/>
        </w:rPr>
        <w:t>vb</w:t>
      </w:r>
      <w:proofErr w:type="spellEnd"/>
      <w:r w:rsidRPr="00D03D8E">
        <w:rPr>
          <w:rFonts w:ascii="Book Antiqua" w:hAnsi="Book Antiqua"/>
          <w:color w:val="000000"/>
        </w:rPr>
        <w:t xml:space="preserve">) bulunmak zorunda kalması halinde Ajans ilgili miktarı faizi ile birlikte Yükleniciden talep eder.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C00000"/>
        </w:rPr>
      </w:pPr>
      <w:r w:rsidRPr="00D03D8E">
        <w:rPr>
          <w:rFonts w:ascii="Book Antiqua" w:hAnsi="Book Antiqua"/>
          <w:b/>
          <w:color w:val="000000"/>
        </w:rPr>
        <w:t>4.</w:t>
      </w:r>
      <w:r w:rsidRPr="00D03D8E">
        <w:rPr>
          <w:rFonts w:ascii="Book Antiqua" w:hAnsi="Book Antiqua"/>
          <w:color w:val="000000"/>
        </w:rPr>
        <w:t xml:space="preserve">8 </w:t>
      </w:r>
      <w:r w:rsidRPr="00D03D8E">
        <w:rPr>
          <w:rFonts w:ascii="Book Antiqua" w:hAnsi="Book Antiqua"/>
          <w:color w:val="000000"/>
        </w:rPr>
        <w:tab/>
        <w:t xml:space="preserve">Başarılı projelerin </w:t>
      </w:r>
      <w:r w:rsidRPr="00D03D8E">
        <w:rPr>
          <w:rFonts w:ascii="Book Antiqua" w:hAnsi="Book Antiqua"/>
        </w:rPr>
        <w:t xml:space="preserve">Ajansın internet sitesinde yayınlanması ve </w:t>
      </w:r>
      <w:r w:rsidRPr="00D03D8E">
        <w:rPr>
          <w:rFonts w:ascii="Book Antiqua" w:hAnsi="Book Antiqua"/>
          <w:color w:val="C00000"/>
        </w:rPr>
        <w:t xml:space="preserve">yazılı olarak bildirim yapılmasını müteakip en geç </w:t>
      </w:r>
      <w:r w:rsidRPr="00D03D8E">
        <w:rPr>
          <w:rFonts w:ascii="Book Antiqua" w:hAnsi="Book Antiqua"/>
          <w:b/>
          <w:color w:val="C00000"/>
        </w:rPr>
        <w:t>on iş günü</w:t>
      </w:r>
      <w:r w:rsidRPr="00D03D8E">
        <w:rPr>
          <w:rFonts w:ascii="Book Antiqua" w:hAnsi="Book Antiqua"/>
          <w:color w:val="C00000"/>
        </w:rPr>
        <w:t xml:space="preserve"> içinde imzalanacaktır</w:t>
      </w:r>
      <w:r w:rsidRPr="00D03D8E">
        <w:rPr>
          <w:rFonts w:ascii="Book Antiqua" w:hAnsi="Book Antiqua"/>
          <w:b/>
          <w:color w:val="C00000"/>
        </w:rPr>
        <w:t>.</w:t>
      </w:r>
      <w:r w:rsidRPr="00D03D8E">
        <w:rPr>
          <w:rFonts w:ascii="Book Antiqua" w:hAnsi="Book Antiqua"/>
          <w:b/>
        </w:rPr>
        <w:t xml:space="preserve"> </w:t>
      </w:r>
      <w:r w:rsidRPr="00D03D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D03D8E">
        <w:rPr>
          <w:rFonts w:ascii="Book Antiqua" w:hAnsi="Book Antiqua"/>
          <w:b/>
          <w:color w:val="C00000"/>
          <w:u w:val="single"/>
        </w:rPr>
        <w:t>başvuru sahipleri</w:t>
      </w:r>
      <w:r w:rsidRPr="00D03D8E">
        <w:rPr>
          <w:rFonts w:ascii="Book Antiqua" w:hAnsi="Book Antiqua"/>
          <w:b/>
          <w:color w:val="C00000"/>
        </w:rPr>
        <w:t xml:space="preserve"> ve/veya </w:t>
      </w:r>
      <w:r w:rsidRPr="00D03D8E">
        <w:rPr>
          <w:rFonts w:ascii="Book Antiqua" w:hAnsi="Book Antiqua"/>
          <w:b/>
          <w:color w:val="C00000"/>
          <w:u w:val="single"/>
        </w:rPr>
        <w:t>yüklenici firma sahipleri</w:t>
      </w:r>
      <w:r w:rsidRPr="00D03D8E">
        <w:rPr>
          <w:rFonts w:ascii="Book Antiqua" w:hAnsi="Book Antiqua"/>
          <w:b/>
          <w:color w:val="C00000"/>
        </w:rPr>
        <w:t xml:space="preserve"> söz konusu destekten feragat etmiş sayılır ve aynı faaliyet için bir yıl süre ile tekrar başvuruda bulunamazlar.</w:t>
      </w:r>
      <w:r w:rsidRPr="00D03D8E">
        <w:rPr>
          <w:rFonts w:ascii="Book Antiqua" w:hAnsi="Book Antiqua"/>
          <w:color w:val="C00000"/>
        </w:rPr>
        <w:t xml:space="preserve">  </w:t>
      </w:r>
    </w:p>
    <w:p w:rsidR="00E034F4" w:rsidRPr="00D03D8E" w:rsidRDefault="00E034F4" w:rsidP="00E034F4">
      <w:pPr>
        <w:ind w:left="708" w:hanging="708"/>
        <w:jc w:val="both"/>
        <w:rPr>
          <w:rFonts w:ascii="Book Antiqua" w:hAnsi="Book Antiqua"/>
          <w:b/>
          <w:color w:val="C00000"/>
        </w:rPr>
      </w:pPr>
      <w:r w:rsidRPr="00D03D8E">
        <w:rPr>
          <w:rFonts w:ascii="Book Antiqua" w:hAnsi="Book Antiqua"/>
          <w:b/>
          <w:color w:val="000000"/>
        </w:rPr>
        <w:t>4.9</w:t>
      </w:r>
      <w:r w:rsidRPr="00D03D8E">
        <w:rPr>
          <w:rFonts w:ascii="Book Antiqua" w:hAnsi="Book Antiqua"/>
          <w:b/>
          <w:color w:val="000000"/>
        </w:rPr>
        <w:tab/>
        <w:t>Yararlanıcı,</w:t>
      </w:r>
      <w:r w:rsidRPr="00D03D8E">
        <w:rPr>
          <w:rFonts w:ascii="Book Antiqua" w:hAnsi="Book Antiqua"/>
          <w:color w:val="000000"/>
        </w:rPr>
        <w:t xml:space="preserve"> </w:t>
      </w:r>
      <w:r w:rsidRPr="00D03D8E">
        <w:rPr>
          <w:rFonts w:ascii="Book Antiqua" w:hAnsi="Book Antiqua"/>
          <w:b/>
          <w:color w:val="000000"/>
        </w:rPr>
        <w:t>Teknik Destek faaliyetinin tamamlanmasını müteakip en geç 15 gün içerisinde nihai raporunu Ajansa sunmalıdır</w:t>
      </w:r>
      <w:r w:rsidRPr="00D03D8E">
        <w:rPr>
          <w:rFonts w:ascii="Book Antiqua" w:hAnsi="Book Antiqua"/>
          <w:color w:val="000000"/>
        </w:rPr>
        <w:t xml:space="preserve">. Bu süre içerisinde nihai raporu Ajansa sunulmayan </w:t>
      </w:r>
      <w:r w:rsidRPr="00D03D8E">
        <w:rPr>
          <w:rFonts w:ascii="Book Antiqua" w:hAnsi="Book Antiqua"/>
          <w:color w:val="000000"/>
          <w:u w:val="single"/>
        </w:rPr>
        <w:t>projeler feshedilebilir veya performans göstergelerinin gerçekleşme oranına göre yüklenicilere yapılacak ödemede kesinti yapılabilir</w:t>
      </w:r>
      <w:r w:rsidRPr="00D03D8E">
        <w:rPr>
          <w:rFonts w:ascii="Book Antiqua" w:hAnsi="Book Antiqua"/>
          <w:color w:val="000000"/>
        </w:rPr>
        <w:t>.</w:t>
      </w:r>
      <w:r w:rsidRPr="00D03D8E">
        <w:rPr>
          <w:rFonts w:ascii="Book Antiqua" w:hAnsi="Book Antiqua"/>
          <w:color w:val="C00000"/>
        </w:rPr>
        <w:t xml:space="preserve"> </w:t>
      </w:r>
      <w:r w:rsidRPr="00D03D8E">
        <w:rPr>
          <w:rFonts w:ascii="Book Antiqua" w:hAnsi="Book Antiqua"/>
          <w:b/>
          <w:color w:val="C00000"/>
        </w:rPr>
        <w:t xml:space="preserve"> Bu nedenle Yüklenici firma sorumluluklarını yerine getirmediği takdirde yaptığı çalışmalar için ödeme alamayabilir veya kısmı ödeme alabilme durumuna düşebilir.</w:t>
      </w: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rPr>
      </w:pPr>
      <w:r w:rsidRPr="00D03D8E">
        <w:rPr>
          <w:rFonts w:ascii="Book Antiqua" w:hAnsi="Book Antiqua"/>
          <w:b/>
          <w:bCs/>
          <w:color w:val="000000"/>
        </w:rPr>
        <w:t xml:space="preserve">Madde </w:t>
      </w:r>
      <w:r w:rsidRPr="00D03D8E">
        <w:rPr>
          <w:rFonts w:ascii="Book Antiqua" w:hAnsi="Book Antiqua"/>
          <w:b/>
          <w:color w:val="000000"/>
        </w:rPr>
        <w:t>5</w:t>
      </w:r>
      <w:r w:rsidR="0027390E" w:rsidRPr="00D03D8E">
        <w:rPr>
          <w:rFonts w:ascii="Book Antiqua" w:hAnsi="Book Antiqua"/>
          <w:b/>
          <w:color w:val="000000"/>
        </w:rPr>
        <w:t xml:space="preserve"> </w:t>
      </w:r>
      <w:r w:rsidRPr="00D03D8E">
        <w:rPr>
          <w:rFonts w:ascii="Book Antiqua" w:hAnsi="Book Antiqua"/>
          <w:b/>
          <w:color w:val="000000"/>
        </w:rPr>
        <w:t xml:space="preserve">- </w:t>
      </w:r>
      <w:r w:rsidRPr="00D03D8E">
        <w:rPr>
          <w:rFonts w:ascii="Book Antiqua" w:hAnsi="Book Antiqua"/>
          <w:b/>
          <w:color w:val="000000"/>
          <w:u w:val="single"/>
        </w:rPr>
        <w:t>CEZAİ ŞARTLARIN UYGULANMASI:</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color w:val="000000"/>
        </w:rPr>
      </w:pPr>
      <w:r w:rsidRPr="00D03D8E">
        <w:rPr>
          <w:rFonts w:ascii="Book Antiqua" w:hAnsi="Book Antiqua"/>
          <w:b/>
          <w:color w:val="000000"/>
        </w:rPr>
        <w:t xml:space="preserve">5.1.  </w:t>
      </w:r>
      <w:r w:rsidRPr="00D03D8E">
        <w:rPr>
          <w:rFonts w:ascii="Book Antiqua" w:hAnsi="Book Antiqua"/>
          <w:color w:val="000000"/>
        </w:rPr>
        <w:t xml:space="preserve"> </w:t>
      </w:r>
      <w:r w:rsidRPr="00D03D8E">
        <w:rPr>
          <w:rFonts w:ascii="Book Antiqua" w:hAnsi="Book Antiqua"/>
          <w:color w:val="000000"/>
        </w:rPr>
        <w:tab/>
        <w:t xml:space="preserve">İş, şartnameye uygun olarak tamamlanmaz ise hizmet alımına yönelik olarak Ajans tarafından </w:t>
      </w:r>
      <w:r w:rsidRPr="00D03D8E">
        <w:rPr>
          <w:rFonts w:ascii="Book Antiqua" w:hAnsi="Book Antiqua"/>
          <w:b/>
          <w:color w:val="000000"/>
        </w:rPr>
        <w:t>kısmi ödeme yapılabilir</w:t>
      </w:r>
      <w:r w:rsidRPr="00D03D8E">
        <w:rPr>
          <w:rFonts w:ascii="Book Antiqua" w:hAnsi="Book Antiqua"/>
          <w:color w:val="000000"/>
        </w:rPr>
        <w:t xml:space="preserve"> </w:t>
      </w:r>
      <w:r w:rsidRPr="00D03D8E">
        <w:rPr>
          <w:rFonts w:ascii="Book Antiqua" w:hAnsi="Book Antiqua"/>
          <w:color w:val="000000"/>
          <w:u w:val="single"/>
        </w:rPr>
        <w:t>veya</w:t>
      </w:r>
      <w:r w:rsidRPr="00D03D8E">
        <w:rPr>
          <w:rFonts w:ascii="Book Antiqua" w:hAnsi="Book Antiqua"/>
          <w:color w:val="000000"/>
        </w:rPr>
        <w:t xml:space="preserve"> herhangi bir bedel ödenmeksizin </w:t>
      </w:r>
      <w:r w:rsidRPr="00D03D8E">
        <w:rPr>
          <w:rFonts w:ascii="Book Antiqua" w:hAnsi="Book Antiqua"/>
          <w:b/>
          <w:color w:val="000000"/>
        </w:rPr>
        <w:t>feshedilebilir</w:t>
      </w:r>
      <w:r w:rsidRPr="00D03D8E">
        <w:rPr>
          <w:rFonts w:ascii="Book Antiqua" w:hAnsi="Book Antiqua"/>
          <w:color w:val="000000"/>
        </w:rPr>
        <w:t xml:space="preserve">.   </w:t>
      </w:r>
    </w:p>
    <w:p w:rsidR="00E034F4" w:rsidRPr="00D03D8E" w:rsidRDefault="00E034F4" w:rsidP="00E034F4">
      <w:pPr>
        <w:shd w:val="clear" w:color="auto" w:fill="FFFFFF"/>
        <w:autoSpaceDE w:val="0"/>
        <w:autoSpaceDN w:val="0"/>
        <w:adjustRightInd w:val="0"/>
        <w:spacing w:line="276" w:lineRule="auto"/>
        <w:ind w:left="708" w:hanging="708"/>
        <w:jc w:val="both"/>
        <w:rPr>
          <w:rFonts w:ascii="Book Antiqua" w:hAnsi="Book Antiqua"/>
          <w:b/>
          <w:bCs/>
          <w:color w:val="000000"/>
        </w:rPr>
      </w:pPr>
      <w:r w:rsidRPr="00D03D8E">
        <w:rPr>
          <w:rFonts w:ascii="Book Antiqua" w:hAnsi="Book Antiqua"/>
          <w:b/>
          <w:color w:val="000000"/>
        </w:rPr>
        <w:tab/>
      </w:r>
    </w:p>
    <w:p w:rsidR="00E034F4" w:rsidRPr="00D03D8E" w:rsidRDefault="00E034F4" w:rsidP="00E034F4">
      <w:pPr>
        <w:shd w:val="clear" w:color="auto" w:fill="FFFFFF"/>
        <w:autoSpaceDE w:val="0"/>
        <w:autoSpaceDN w:val="0"/>
        <w:adjustRightInd w:val="0"/>
        <w:spacing w:line="276" w:lineRule="auto"/>
        <w:jc w:val="both"/>
        <w:rPr>
          <w:rFonts w:ascii="Book Antiqua" w:hAnsi="Book Antiqua"/>
          <w:b/>
          <w:bCs/>
          <w:color w:val="000000"/>
        </w:rPr>
      </w:pPr>
      <w:r w:rsidRPr="00D03D8E">
        <w:rPr>
          <w:rFonts w:ascii="Book Antiqua" w:hAnsi="Book Antiqua"/>
          <w:b/>
          <w:bCs/>
          <w:color w:val="000000"/>
        </w:rPr>
        <w:lastRenderedPageBreak/>
        <w:t>Madde 6</w:t>
      </w:r>
      <w:r w:rsidR="0027390E" w:rsidRPr="00D03D8E">
        <w:rPr>
          <w:rFonts w:ascii="Book Antiqua" w:hAnsi="Book Antiqua"/>
          <w:b/>
          <w:bCs/>
          <w:color w:val="000000"/>
        </w:rPr>
        <w:t xml:space="preserve"> </w:t>
      </w:r>
      <w:r w:rsidRPr="00D03D8E">
        <w:rPr>
          <w:rFonts w:ascii="Book Antiqua" w:hAnsi="Book Antiqua"/>
          <w:b/>
          <w:bCs/>
          <w:color w:val="000000"/>
        </w:rPr>
        <w:t xml:space="preserve">- </w:t>
      </w:r>
      <w:r w:rsidR="0027390E" w:rsidRPr="00D03D8E">
        <w:rPr>
          <w:rFonts w:ascii="Book Antiqua" w:hAnsi="Book Antiqua"/>
          <w:b/>
          <w:bCs/>
          <w:color w:val="000000"/>
          <w:u w:val="single"/>
        </w:rPr>
        <w:t xml:space="preserve">Ek-1: </w:t>
      </w:r>
      <w:r w:rsidR="008A53A2" w:rsidRPr="008A53A2">
        <w:rPr>
          <w:rFonts w:ascii="Book Antiqua" w:hAnsi="Book Antiqua"/>
          <w:b/>
          <w:bCs/>
          <w:color w:val="000000"/>
          <w:u w:val="single"/>
        </w:rPr>
        <w:t xml:space="preserve">AİLE/ORTAKLIK ANAYASASI </w:t>
      </w:r>
      <w:r w:rsidR="0027390E" w:rsidRPr="00D03D8E">
        <w:rPr>
          <w:rFonts w:ascii="Book Antiqua" w:hAnsi="Book Antiqua"/>
          <w:b/>
          <w:bCs/>
          <w:color w:val="000000"/>
          <w:u w:val="single"/>
        </w:rPr>
        <w:t>FAALİYETLERİ</w:t>
      </w:r>
      <w:r w:rsidR="0027390E" w:rsidRPr="00D03D8E">
        <w:rPr>
          <w:rFonts w:ascii="Book Antiqua" w:hAnsi="Book Antiqua"/>
          <w:b/>
          <w:bCs/>
          <w:color w:val="000000"/>
        </w:rPr>
        <w:t>.</w:t>
      </w:r>
    </w:p>
    <w:p w:rsidR="0027390E" w:rsidRPr="00D03D8E" w:rsidRDefault="0027390E">
      <w:pPr>
        <w:spacing w:after="200" w:line="276" w:lineRule="auto"/>
        <w:rPr>
          <w:rFonts w:ascii="Book Antiqua" w:hAnsi="Book Antiqua"/>
        </w:rPr>
      </w:pPr>
      <w:r w:rsidRPr="00D03D8E">
        <w:rPr>
          <w:rFonts w:ascii="Book Antiqua" w:hAnsi="Book Antiqua"/>
        </w:rPr>
        <w:t>6.1</w:t>
      </w:r>
      <w:r w:rsidRPr="00D03D8E">
        <w:rPr>
          <w:rFonts w:ascii="Book Antiqua" w:hAnsi="Book Antiqua"/>
        </w:rPr>
        <w:tab/>
        <w:t xml:space="preserve">Yüklenici Ek-1’de bulunan </w:t>
      </w:r>
      <w:r w:rsidR="008A53A2" w:rsidRPr="008A53A2">
        <w:rPr>
          <w:rFonts w:ascii="Book Antiqua" w:hAnsi="Book Antiqua"/>
        </w:rPr>
        <w:t xml:space="preserve">Aile/Ortaklık Anayasası </w:t>
      </w:r>
      <w:r w:rsidR="008A53A2" w:rsidRPr="00D03D8E">
        <w:rPr>
          <w:rFonts w:ascii="Book Antiqua" w:hAnsi="Book Antiqua"/>
        </w:rPr>
        <w:t>Sisteminin</w:t>
      </w:r>
      <w:r w:rsidR="008A53A2" w:rsidRPr="008A53A2">
        <w:rPr>
          <w:rFonts w:ascii="Book Antiqua" w:hAnsi="Book Antiqua"/>
        </w:rPr>
        <w:t xml:space="preserve"> Kurgulanması </w:t>
      </w:r>
      <w:r w:rsidR="008A53A2">
        <w:rPr>
          <w:rFonts w:ascii="Book Antiqua" w:hAnsi="Book Antiqua"/>
        </w:rPr>
        <w:t>f</w:t>
      </w:r>
      <w:r w:rsidRPr="00D03D8E">
        <w:rPr>
          <w:rFonts w:ascii="Book Antiqua" w:hAnsi="Book Antiqua"/>
        </w:rPr>
        <w:t xml:space="preserve">aaliyetlerini yapmakla mükelleftir. </w:t>
      </w:r>
    </w:p>
    <w:p w:rsidR="0027390E" w:rsidRPr="00D03D8E" w:rsidRDefault="0027390E">
      <w:pPr>
        <w:spacing w:after="200" w:line="276" w:lineRule="auto"/>
        <w:rPr>
          <w:rFonts w:ascii="Book Antiqua" w:hAnsi="Book Antiqua"/>
        </w:rPr>
      </w:pPr>
      <w:r w:rsidRPr="00D03D8E">
        <w:rPr>
          <w:rFonts w:ascii="Book Antiqua" w:hAnsi="Book Antiqua"/>
          <w:b/>
          <w:bCs/>
          <w:color w:val="000000"/>
        </w:rPr>
        <w:t xml:space="preserve">Madde 7 - Bu Teknik ve İdari Şartname 7 madde ve bir </w:t>
      </w:r>
      <w:proofErr w:type="spellStart"/>
      <w:r w:rsidRPr="00D03D8E">
        <w:rPr>
          <w:rFonts w:ascii="Book Antiqua" w:hAnsi="Book Antiqua"/>
          <w:b/>
          <w:bCs/>
          <w:color w:val="000000"/>
        </w:rPr>
        <w:t>Ek’ten</w:t>
      </w:r>
      <w:proofErr w:type="spellEnd"/>
      <w:r w:rsidRPr="00D03D8E">
        <w:rPr>
          <w:rFonts w:ascii="Book Antiqua" w:hAnsi="Book Antiqua"/>
          <w:b/>
          <w:bCs/>
          <w:color w:val="000000"/>
        </w:rPr>
        <w:t xml:space="preserve"> ibarettir.</w:t>
      </w:r>
    </w:p>
    <w:p w:rsidR="00E034F4" w:rsidRPr="00D03D8E" w:rsidRDefault="00E034F4" w:rsidP="00E034F4">
      <w:pPr>
        <w:spacing w:after="200"/>
        <w:rPr>
          <w:rFonts w:ascii="Book Antiqua" w:hAnsi="Book Antiqua"/>
          <w:position w:val="-2"/>
        </w:rPr>
      </w:pPr>
    </w:p>
    <w:p w:rsidR="00E034F4" w:rsidRPr="00D03D8E" w:rsidRDefault="00E034F4" w:rsidP="008A192F">
      <w:pPr>
        <w:pBdr>
          <w:bottom w:val="single" w:sz="4" w:space="1" w:color="auto"/>
        </w:pBdr>
        <w:shd w:val="clear" w:color="auto" w:fill="002060"/>
        <w:rPr>
          <w:rFonts w:ascii="Book Antiqua" w:hAnsi="Book Antiqua"/>
          <w:b/>
          <w:position w:val="-2"/>
          <w:sz w:val="28"/>
        </w:rPr>
      </w:pPr>
      <w:r w:rsidRPr="00D03D8E">
        <w:rPr>
          <w:rFonts w:ascii="Book Antiqua" w:hAnsi="Book Antiqua"/>
          <w:b/>
          <w:position w:val="-2"/>
          <w:sz w:val="28"/>
        </w:rPr>
        <w:t xml:space="preserve">Ek-1: </w:t>
      </w:r>
      <w:r w:rsidR="008A192F" w:rsidRPr="00D03D8E">
        <w:rPr>
          <w:rFonts w:ascii="Book Antiqua" w:hAnsi="Book Antiqua"/>
          <w:b/>
          <w:position w:val="-2"/>
          <w:sz w:val="28"/>
        </w:rPr>
        <w:t>KURUMSALLAŞMA—AİLE/ORTAKLIK ANAYASASI SİSTEMİNİN KURGULANMASI</w:t>
      </w:r>
      <w:r w:rsidRPr="00D03D8E">
        <w:rPr>
          <w:rFonts w:ascii="Book Antiqua" w:hAnsi="Book Antiqua"/>
          <w:b/>
          <w:position w:val="-2"/>
          <w:sz w:val="28"/>
        </w:rPr>
        <w:t>.</w:t>
      </w:r>
    </w:p>
    <w:p w:rsidR="001C4079" w:rsidRPr="001C4079" w:rsidRDefault="001C4079" w:rsidP="001C4079">
      <w:pPr>
        <w:spacing w:before="120" w:after="120"/>
        <w:rPr>
          <w:b/>
          <w:position w:val="-2"/>
          <w:sz w:val="28"/>
          <w:szCs w:val="28"/>
        </w:rPr>
      </w:pPr>
      <w:r w:rsidRPr="001C4079">
        <w:rPr>
          <w:b/>
          <w:position w:val="-2"/>
          <w:sz w:val="28"/>
          <w:szCs w:val="28"/>
        </w:rPr>
        <w:t>1.</w:t>
      </w:r>
      <w:r w:rsidRPr="001C4079">
        <w:rPr>
          <w:b/>
          <w:position w:val="-2"/>
          <w:sz w:val="28"/>
          <w:szCs w:val="28"/>
        </w:rPr>
        <w:tab/>
        <w:t xml:space="preserve">ARKA PLAN </w:t>
      </w:r>
    </w:p>
    <w:p w:rsidR="001C4079" w:rsidRPr="001C4079" w:rsidRDefault="001C4079" w:rsidP="001C4079">
      <w:pPr>
        <w:spacing w:before="120" w:after="120"/>
        <w:rPr>
          <w:position w:val="-2"/>
          <w:sz w:val="28"/>
          <w:szCs w:val="28"/>
        </w:rPr>
      </w:pPr>
      <w:r w:rsidRPr="001C4079">
        <w:rPr>
          <w:position w:val="-2"/>
          <w:sz w:val="28"/>
          <w:szCs w:val="28"/>
        </w:rPr>
        <w:t>1.1.</w:t>
      </w:r>
      <w:r w:rsidRPr="001C4079">
        <w:rPr>
          <w:position w:val="-2"/>
          <w:sz w:val="28"/>
          <w:szCs w:val="28"/>
        </w:rPr>
        <w:tab/>
        <w:t>Projeniz hakkında genel bilgi</w:t>
      </w:r>
    </w:p>
    <w:p w:rsidR="001C4079" w:rsidRPr="001C4079" w:rsidRDefault="001C4079" w:rsidP="001C4079">
      <w:pPr>
        <w:spacing w:before="120" w:after="120"/>
        <w:rPr>
          <w:position w:val="-2"/>
          <w:sz w:val="28"/>
          <w:szCs w:val="28"/>
        </w:rPr>
      </w:pPr>
      <w:r w:rsidRPr="001C4079">
        <w:rPr>
          <w:position w:val="-2"/>
          <w:sz w:val="28"/>
          <w:szCs w:val="28"/>
        </w:rPr>
        <w:t>1.2.</w:t>
      </w:r>
      <w:r w:rsidRPr="001C4079">
        <w:rPr>
          <w:position w:val="-2"/>
          <w:sz w:val="28"/>
          <w:szCs w:val="28"/>
        </w:rPr>
        <w:tab/>
        <w:t>Sözleşme Makamı (</w:t>
      </w:r>
      <w:r w:rsidRPr="001C4079">
        <w:rPr>
          <w:i/>
          <w:position w:val="-2"/>
          <w:sz w:val="28"/>
          <w:szCs w:val="28"/>
        </w:rPr>
        <w:t xml:space="preserve">Sözleşmenin yönetilmesinden sorumlu olacak kuruluş) </w:t>
      </w:r>
      <w:r w:rsidRPr="001C4079">
        <w:rPr>
          <w:position w:val="-2"/>
          <w:sz w:val="28"/>
          <w:szCs w:val="28"/>
        </w:rPr>
        <w:t>hakkında genel bilgi</w:t>
      </w:r>
    </w:p>
    <w:p w:rsidR="001C4079" w:rsidRPr="001C4079" w:rsidRDefault="001C4079" w:rsidP="001C4079">
      <w:pPr>
        <w:spacing w:before="120" w:after="120"/>
        <w:rPr>
          <w:b/>
          <w:position w:val="-2"/>
          <w:sz w:val="28"/>
          <w:szCs w:val="28"/>
        </w:rPr>
      </w:pPr>
      <w:r w:rsidRPr="001C4079">
        <w:rPr>
          <w:b/>
          <w:position w:val="-2"/>
          <w:sz w:val="28"/>
          <w:szCs w:val="28"/>
        </w:rPr>
        <w:t>2.</w:t>
      </w:r>
      <w:r w:rsidRPr="001C4079">
        <w:rPr>
          <w:b/>
          <w:position w:val="-2"/>
          <w:sz w:val="28"/>
          <w:szCs w:val="28"/>
        </w:rPr>
        <w:tab/>
        <w:t>SÖZLEŞME HEDEFLERİ</w:t>
      </w:r>
    </w:p>
    <w:p w:rsidR="001C4079" w:rsidRPr="001C4079" w:rsidRDefault="001C4079" w:rsidP="001C4079">
      <w:pPr>
        <w:spacing w:before="120" w:after="120"/>
        <w:ind w:left="705" w:hanging="705"/>
        <w:rPr>
          <w:i/>
          <w:position w:val="-2"/>
          <w:sz w:val="28"/>
          <w:szCs w:val="28"/>
        </w:rPr>
      </w:pPr>
      <w:r w:rsidRPr="001C4079">
        <w:rPr>
          <w:position w:val="-2"/>
          <w:sz w:val="28"/>
          <w:szCs w:val="28"/>
        </w:rPr>
        <w:t>2.1</w:t>
      </w:r>
      <w:r w:rsidRPr="001C4079">
        <w:rPr>
          <w:position w:val="-2"/>
          <w:sz w:val="28"/>
          <w:szCs w:val="28"/>
        </w:rPr>
        <w:tab/>
        <w:t xml:space="preserve">Hizmet sağlayıcıdan beklenen sonuçlar </w:t>
      </w:r>
      <w:r w:rsidRPr="001C4079">
        <w:rPr>
          <w:i/>
          <w:position w:val="-2"/>
          <w:sz w:val="28"/>
          <w:szCs w:val="28"/>
        </w:rPr>
        <w:t>(Bu bölümde bu sözleşme kapsamında yer alan işlerin beklenen sonuçları ile ulaşılacak hedefler yazılacaktır.)</w:t>
      </w:r>
    </w:p>
    <w:p w:rsidR="001C4079" w:rsidRPr="001C4079" w:rsidRDefault="001C4079" w:rsidP="001C4079">
      <w:pPr>
        <w:spacing w:before="120" w:after="120"/>
        <w:ind w:left="705"/>
        <w:jc w:val="both"/>
        <w:rPr>
          <w:i/>
          <w:position w:val="-2"/>
          <w:sz w:val="36"/>
          <w:szCs w:val="28"/>
        </w:rPr>
      </w:pPr>
      <w:r w:rsidRPr="001C4079">
        <w:t>Aile/Ortaklık Anayasası hazırlanması hizmet alımı ile dünyadaki başarılı Aile/Ortaklık şirketlerinde var olan özelliklerin TR52 bölgesinde faaliyet gösteren işletmemize de kazandırılması için yeniden yapılanma çalışması başlatmayı hedeflenmektedir.</w:t>
      </w:r>
    </w:p>
    <w:p w:rsidR="001C4079" w:rsidRPr="001C4079" w:rsidRDefault="001C4079" w:rsidP="001C4079">
      <w:pPr>
        <w:spacing w:before="120" w:after="120"/>
        <w:rPr>
          <w:b/>
          <w:position w:val="-2"/>
          <w:sz w:val="28"/>
          <w:szCs w:val="28"/>
        </w:rPr>
      </w:pPr>
      <w:r w:rsidRPr="001C4079">
        <w:rPr>
          <w:b/>
          <w:position w:val="-2"/>
          <w:sz w:val="28"/>
          <w:szCs w:val="28"/>
        </w:rPr>
        <w:t>3.</w:t>
      </w:r>
      <w:r w:rsidRPr="001C4079">
        <w:rPr>
          <w:b/>
          <w:position w:val="-2"/>
          <w:sz w:val="28"/>
          <w:szCs w:val="28"/>
        </w:rPr>
        <w:tab/>
        <w:t>İŞİN KAPSAMI</w:t>
      </w:r>
    </w:p>
    <w:p w:rsidR="001C4079" w:rsidRPr="001C4079" w:rsidRDefault="001C4079" w:rsidP="001C4079">
      <w:pPr>
        <w:spacing w:before="120" w:after="120"/>
        <w:rPr>
          <w:position w:val="-2"/>
          <w:sz w:val="28"/>
          <w:szCs w:val="28"/>
        </w:rPr>
      </w:pPr>
      <w:r w:rsidRPr="001C4079">
        <w:rPr>
          <w:position w:val="-2"/>
          <w:sz w:val="28"/>
          <w:szCs w:val="28"/>
        </w:rPr>
        <w:t>3.1.</w:t>
      </w:r>
      <w:r w:rsidRPr="001C4079">
        <w:rPr>
          <w:position w:val="-2"/>
          <w:sz w:val="28"/>
          <w:szCs w:val="28"/>
        </w:rPr>
        <w:tab/>
        <w:t>Genel</w:t>
      </w:r>
    </w:p>
    <w:p w:rsidR="001C4079" w:rsidRPr="001C4079" w:rsidRDefault="001C4079" w:rsidP="001C4079">
      <w:pPr>
        <w:ind w:left="708"/>
        <w:jc w:val="both"/>
      </w:pPr>
      <w:r w:rsidRPr="001C4079">
        <w:t xml:space="preserve">İşletmenizin daha uzun ömürlü, verimli ve başarılı olması için gerekli Aile/Ortaklık Anayasası hazırlanması çalışmaların yapılması amaçlanmaktadır. </w:t>
      </w:r>
    </w:p>
    <w:p w:rsidR="001C4079" w:rsidRPr="001C4079" w:rsidRDefault="001C4079" w:rsidP="001C4079">
      <w:pPr>
        <w:spacing w:before="120" w:after="120"/>
        <w:ind w:left="708" w:hanging="708"/>
        <w:rPr>
          <w:i/>
          <w:position w:val="-2"/>
          <w:sz w:val="28"/>
          <w:szCs w:val="28"/>
        </w:rPr>
      </w:pPr>
      <w:r w:rsidRPr="001C4079">
        <w:rPr>
          <w:position w:val="-2"/>
          <w:sz w:val="28"/>
          <w:szCs w:val="28"/>
        </w:rPr>
        <w:t>3.2.</w:t>
      </w:r>
      <w:r w:rsidRPr="001C4079">
        <w:rPr>
          <w:position w:val="-2"/>
          <w:sz w:val="28"/>
          <w:szCs w:val="28"/>
        </w:rPr>
        <w:tab/>
        <w:t xml:space="preserve">Detaylı faaliyetler listesi </w:t>
      </w:r>
      <w:r w:rsidRPr="001C4079">
        <w:rPr>
          <w:i/>
          <w:position w:val="-2"/>
          <w:sz w:val="28"/>
          <w:szCs w:val="28"/>
        </w:rPr>
        <w:t xml:space="preserve">(Bu bölümde sözleşme hedeflerinin hayata geçirilmesi için bu sözleşme kapsamında yaptırılacak işler açık ve ayrıntılı bir şekilde belirtilecektir.) </w:t>
      </w: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 xml:space="preserve">Aile/Ortaklık işletmesinde bireylere yönelik çalışmanın alt yapısı için eğitimlerin tespiti ve eğitimlerin verilmesi çalışmaları, </w:t>
      </w: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Şirket anayasası çalışmaları öncesinde yapılan Aile-Şirket anayasası sunumu ve bir çalışma programına/takvime bağlanması,</w:t>
      </w: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Aile/Ortaklık işletmesinde Aile/Ortaklık Anayasasının Hazırlanması için aşağıdaki alt bölüm çalışmalarının yapılması,</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sz w:val="24"/>
          <w:lang w:val="tr-TR"/>
        </w:rPr>
      </w:pPr>
      <w:r w:rsidRPr="001C4079">
        <w:rPr>
          <w:rFonts w:ascii="Times New Roman" w:hAnsi="Times New Roman" w:cs="Times New Roman"/>
          <w:sz w:val="24"/>
          <w:lang w:val="tr-TR"/>
        </w:rPr>
        <w:t xml:space="preserve">Genel Hükümler, </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sz w:val="24"/>
          <w:lang w:val="tr-TR"/>
        </w:rPr>
      </w:pPr>
      <w:r w:rsidRPr="001C4079">
        <w:rPr>
          <w:rFonts w:ascii="Times New Roman" w:hAnsi="Times New Roman" w:cs="Times New Roman"/>
          <w:sz w:val="24"/>
          <w:lang w:val="tr-TR"/>
        </w:rPr>
        <w:t xml:space="preserve">Aileye İlişkin Hükümler, </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sz w:val="24"/>
          <w:lang w:val="tr-TR"/>
        </w:rPr>
      </w:pPr>
      <w:r w:rsidRPr="001C4079">
        <w:rPr>
          <w:rFonts w:ascii="Times New Roman" w:hAnsi="Times New Roman" w:cs="Times New Roman"/>
          <w:sz w:val="24"/>
          <w:lang w:val="tr-TR"/>
        </w:rPr>
        <w:t xml:space="preserve">Aile-Şirket İlişkisine Dair Hükümler, </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sz w:val="24"/>
          <w:lang w:val="tr-TR"/>
        </w:rPr>
      </w:pPr>
      <w:r w:rsidRPr="001C4079">
        <w:rPr>
          <w:rFonts w:ascii="Times New Roman" w:hAnsi="Times New Roman" w:cs="Times New Roman"/>
          <w:sz w:val="24"/>
          <w:lang w:val="tr-TR"/>
        </w:rPr>
        <w:t xml:space="preserve">Kurumsal Yönetim Yapılanmasına Dair Hükümler, </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sz w:val="24"/>
          <w:lang w:val="tr-TR"/>
        </w:rPr>
      </w:pPr>
      <w:r w:rsidRPr="001C4079">
        <w:rPr>
          <w:rFonts w:ascii="Times New Roman" w:hAnsi="Times New Roman" w:cs="Times New Roman"/>
          <w:sz w:val="24"/>
          <w:lang w:val="tr-TR"/>
        </w:rPr>
        <w:t xml:space="preserve">Mülkiyet Hakkına İlişkin Hükümler, </w:t>
      </w:r>
    </w:p>
    <w:p w:rsidR="001C4079" w:rsidRPr="001C4079" w:rsidRDefault="001C4079" w:rsidP="001C4079">
      <w:pPr>
        <w:pStyle w:val="ListeParagraf"/>
        <w:numPr>
          <w:ilvl w:val="0"/>
          <w:numId w:val="15"/>
        </w:numPr>
        <w:spacing w:before="0" w:after="0" w:line="240" w:lineRule="auto"/>
        <w:ind w:left="1701"/>
        <w:jc w:val="both"/>
        <w:rPr>
          <w:rFonts w:ascii="Times New Roman" w:hAnsi="Times New Roman" w:cs="Times New Roman"/>
          <w:b/>
          <w:sz w:val="24"/>
          <w:u w:val="single"/>
          <w:lang w:val="tr-TR"/>
        </w:rPr>
      </w:pPr>
      <w:r w:rsidRPr="001C4079">
        <w:rPr>
          <w:rFonts w:ascii="Times New Roman" w:hAnsi="Times New Roman" w:cs="Times New Roman"/>
          <w:sz w:val="24"/>
          <w:lang w:val="tr-TR"/>
        </w:rPr>
        <w:t>Anayasanın Güncellenmesi ve Yürürlüğe Girmesi,</w:t>
      </w:r>
      <w:r w:rsidRPr="001C4079">
        <w:rPr>
          <w:rFonts w:ascii="Times New Roman" w:hAnsi="Times New Roman" w:cs="Times New Roman"/>
          <w:b/>
          <w:sz w:val="24"/>
          <w:u w:val="single"/>
          <w:lang w:val="tr-TR"/>
        </w:rPr>
        <w:t xml:space="preserve"> </w:t>
      </w: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İşletme Yönetiminin Gelecek Nesillere Devrinin Planlanması/Nesil devir stratejisinin yapılması ve uygulama sürecinin yazılı ve sistematik hale getirilmesi çalışmaları.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lastRenderedPageBreak/>
        <w:t xml:space="preserve">Aile Üyelerinin Şirkette İstihdamına İlişkin Politikalar, </w:t>
      </w:r>
    </w:p>
    <w:p w:rsidR="001C4079" w:rsidRPr="001C4079" w:rsidRDefault="001C4079" w:rsidP="001C4079">
      <w:pPr>
        <w:pStyle w:val="ListeParagraf"/>
        <w:numPr>
          <w:ilvl w:val="0"/>
          <w:numId w:val="16"/>
        </w:numPr>
        <w:spacing w:before="0" w:after="0" w:line="240" w:lineRule="auto"/>
        <w:ind w:left="1985"/>
        <w:jc w:val="both"/>
        <w:rPr>
          <w:rFonts w:ascii="Times New Roman" w:hAnsi="Times New Roman" w:cs="Times New Roman"/>
          <w:sz w:val="24"/>
          <w:lang w:val="tr-TR"/>
        </w:rPr>
      </w:pPr>
      <w:r w:rsidRPr="001C4079">
        <w:rPr>
          <w:rFonts w:ascii="Times New Roman" w:hAnsi="Times New Roman" w:cs="Times New Roman"/>
          <w:sz w:val="24"/>
          <w:lang w:val="tr-TR"/>
        </w:rPr>
        <w:tab/>
        <w:t>Eğitim Şartları,</w:t>
      </w:r>
    </w:p>
    <w:p w:rsidR="001C4079" w:rsidRPr="001C4079" w:rsidRDefault="001C4079" w:rsidP="001C4079">
      <w:pPr>
        <w:pStyle w:val="ListeParagraf"/>
        <w:numPr>
          <w:ilvl w:val="0"/>
          <w:numId w:val="16"/>
        </w:numPr>
        <w:spacing w:before="0" w:after="0" w:line="240" w:lineRule="auto"/>
        <w:ind w:left="1985"/>
        <w:jc w:val="both"/>
        <w:rPr>
          <w:rFonts w:ascii="Times New Roman" w:hAnsi="Times New Roman" w:cs="Times New Roman"/>
          <w:sz w:val="24"/>
          <w:lang w:val="tr-TR"/>
        </w:rPr>
      </w:pPr>
      <w:r w:rsidRPr="001C4079">
        <w:rPr>
          <w:rFonts w:ascii="Times New Roman" w:hAnsi="Times New Roman" w:cs="Times New Roman"/>
          <w:sz w:val="24"/>
          <w:lang w:val="tr-TR"/>
        </w:rPr>
        <w:tab/>
        <w:t xml:space="preserve">Dışarıda Çalışma Şartları, </w:t>
      </w:r>
      <w:bookmarkStart w:id="0" w:name="_GoBack"/>
      <w:bookmarkEnd w:id="0"/>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Aile-Üyelerinin Kariyer Planlaması,</w:t>
      </w:r>
    </w:p>
    <w:p w:rsidR="001C4079" w:rsidRPr="001C4079" w:rsidRDefault="001C4079" w:rsidP="001C4079">
      <w:pPr>
        <w:pStyle w:val="ListeParagraf"/>
        <w:numPr>
          <w:ilvl w:val="0"/>
          <w:numId w:val="16"/>
        </w:numPr>
        <w:spacing w:before="0" w:after="0" w:line="240" w:lineRule="auto"/>
        <w:ind w:left="1985"/>
        <w:jc w:val="both"/>
        <w:rPr>
          <w:rFonts w:ascii="Times New Roman" w:hAnsi="Times New Roman" w:cs="Times New Roman"/>
          <w:sz w:val="24"/>
          <w:lang w:val="tr-TR"/>
        </w:rPr>
      </w:pPr>
      <w:r w:rsidRPr="001C4079">
        <w:rPr>
          <w:rFonts w:ascii="Times New Roman" w:hAnsi="Times New Roman" w:cs="Times New Roman"/>
          <w:sz w:val="24"/>
          <w:lang w:val="tr-TR"/>
        </w:rPr>
        <w:tab/>
        <w:t>Staj,</w:t>
      </w:r>
    </w:p>
    <w:p w:rsidR="001C4079" w:rsidRPr="001C4079" w:rsidRDefault="001C4079" w:rsidP="001C4079">
      <w:pPr>
        <w:pStyle w:val="ListeParagraf"/>
        <w:numPr>
          <w:ilvl w:val="0"/>
          <w:numId w:val="16"/>
        </w:numPr>
        <w:spacing w:before="0" w:after="0" w:line="240" w:lineRule="auto"/>
        <w:ind w:left="1985"/>
        <w:jc w:val="both"/>
        <w:rPr>
          <w:rFonts w:ascii="Times New Roman" w:hAnsi="Times New Roman" w:cs="Times New Roman"/>
          <w:sz w:val="24"/>
          <w:lang w:val="tr-TR"/>
        </w:rPr>
      </w:pPr>
      <w:r w:rsidRPr="001C4079">
        <w:rPr>
          <w:rFonts w:ascii="Times New Roman" w:hAnsi="Times New Roman" w:cs="Times New Roman"/>
          <w:sz w:val="24"/>
          <w:lang w:val="tr-TR"/>
        </w:rPr>
        <w:tab/>
        <w:t>Şirket İçinde Yükselme,</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Veliaht Planlaması,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Yeni Nesillerin Yetişmesi için İcra Kurulu vb</w:t>
      </w:r>
      <w:r w:rsidR="002D5581">
        <w:rPr>
          <w:rFonts w:ascii="Times New Roman" w:hAnsi="Times New Roman" w:cs="Times New Roman"/>
          <w:sz w:val="24"/>
          <w:lang w:val="tr-TR"/>
        </w:rPr>
        <w:t>.</w:t>
      </w:r>
      <w:r w:rsidRPr="001C4079">
        <w:rPr>
          <w:rFonts w:ascii="Times New Roman" w:hAnsi="Times New Roman" w:cs="Times New Roman"/>
          <w:sz w:val="24"/>
          <w:lang w:val="tr-TR"/>
        </w:rPr>
        <w:t xml:space="preserve"> organların oluşturulması,</w:t>
      </w:r>
    </w:p>
    <w:p w:rsidR="001C4079" w:rsidRPr="001C4079" w:rsidRDefault="001C4079" w:rsidP="001C4079">
      <w:pPr>
        <w:pStyle w:val="ListeParagraf"/>
        <w:spacing w:before="0" w:after="0" w:line="240" w:lineRule="auto"/>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Aile/Ortaklık ve Servet Yönetiminde koruma çalışmalarına yönelik ana politikaların belirlenmesi,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Aile-servetinin yönetilmesi ile ilgili yönetim kuralları,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Aile-serveti ile ilgili yönetim raporlaması,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 fonlarının kurulması(gerektiğinde),</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Söz konusu fonların işleyiş esasları,</w:t>
      </w:r>
    </w:p>
    <w:p w:rsidR="001C4079" w:rsidRPr="001C4079" w:rsidRDefault="001C4079" w:rsidP="001C4079">
      <w:pPr>
        <w:pStyle w:val="ListeParagraf"/>
        <w:spacing w:before="0" w:after="0" w:line="240" w:lineRule="auto"/>
        <w:ind w:left="1440"/>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Aile/Ortaklık İlişkisinde Yönetim Kuralları,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Gelecek kuşaklar ile ilgili kurallar,</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Aileye evlilik yolu ile katılanlara ilişkin düzenlemeler,</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Farklı işler yapma – bağımsız iş kurma,</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 üyelerinin birbirleri ile şirket veya şirketler dışında iş ilişkileri,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Rekabet edememe kuralı- transfer fiyatlaması,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Parasal olan ve olmayan hak ve menfaatlerin Düzenlenmesi,</w:t>
      </w:r>
    </w:p>
    <w:p w:rsidR="001C4079" w:rsidRPr="001C4079" w:rsidRDefault="001C4079" w:rsidP="001C4079">
      <w:pPr>
        <w:pStyle w:val="ListeParagraf"/>
        <w:spacing w:before="0" w:after="0" w:line="240" w:lineRule="auto"/>
        <w:ind w:left="1440"/>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ind w:left="1134"/>
        <w:jc w:val="both"/>
        <w:rPr>
          <w:rFonts w:ascii="Times New Roman" w:hAnsi="Times New Roman" w:cs="Times New Roman"/>
          <w:sz w:val="24"/>
          <w:lang w:val="tr-TR"/>
        </w:rPr>
      </w:pPr>
      <w:r w:rsidRPr="001C4079">
        <w:rPr>
          <w:rFonts w:ascii="Times New Roman" w:hAnsi="Times New Roman" w:cs="Times New Roman"/>
          <w:sz w:val="24"/>
          <w:lang w:val="tr-TR"/>
        </w:rPr>
        <w:t>Kurumsal Yönetim Yapılanması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Çok ortaklı ailelerde, hissedarların yönetim kurulunda temsili,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kurulunun yapılanması,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 xml:space="preserve">Yönetim kuruluna seçilme </w:t>
      </w:r>
      <w:proofErr w:type="gramStart"/>
      <w:r w:rsidRPr="001C4079">
        <w:rPr>
          <w:rFonts w:ascii="Times New Roman" w:hAnsi="Times New Roman" w:cs="Times New Roman"/>
          <w:sz w:val="24"/>
          <w:lang w:val="tr-TR"/>
        </w:rPr>
        <w:t>kriterleri</w:t>
      </w:r>
      <w:proofErr w:type="gramEnd"/>
      <w:r w:rsidRPr="001C4079">
        <w:rPr>
          <w:rFonts w:ascii="Times New Roman" w:hAnsi="Times New Roman" w:cs="Times New Roman"/>
          <w:sz w:val="24"/>
          <w:lang w:val="tr-TR"/>
        </w:rPr>
        <w:t xml:space="preserve"> -yönetim kurulu üyelerinin </w:t>
      </w:r>
      <w:proofErr w:type="spellStart"/>
      <w:r w:rsidRPr="001C4079">
        <w:rPr>
          <w:rFonts w:ascii="Times New Roman" w:hAnsi="Times New Roman" w:cs="Times New Roman"/>
          <w:sz w:val="24"/>
          <w:lang w:val="tr-TR"/>
        </w:rPr>
        <w:t>YK’ya</w:t>
      </w:r>
      <w:proofErr w:type="spellEnd"/>
      <w:r w:rsidRPr="001C4079">
        <w:rPr>
          <w:rFonts w:ascii="Times New Roman" w:hAnsi="Times New Roman" w:cs="Times New Roman"/>
          <w:sz w:val="24"/>
          <w:lang w:val="tr-TR"/>
        </w:rPr>
        <w:t xml:space="preserve"> seçilme süreleri,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 xml:space="preserve">Bağımsız yönetim kurulu üyelerinin yönetim kurulunda yer alması, </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 ile genel müdür/CEO/murahhas aza pozisyonlarının ayrıştırılması,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kurulunda görev dağılımı -yönetim kurulu iç yönergesi,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 toplantıları ve yönetim kurulunun işleyiş esasları,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kurulunun alacağı önemli kararlar,</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kurulunun kuracağı diğer organlar–(örneğin strateji ve yatırım, komitesi, riskin erken saptanması komitesi, denetim komitesi vb.),</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Yönetim kurulunun hak ve menfaatleri,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i/>
          <w:iCs/>
          <w:sz w:val="22"/>
          <w:szCs w:val="22"/>
          <w:lang w:val="tr-TR"/>
        </w:rPr>
      </w:pPr>
      <w:r w:rsidRPr="001C4079">
        <w:rPr>
          <w:rFonts w:ascii="Times New Roman" w:hAnsi="Times New Roman" w:cs="Times New Roman"/>
          <w:sz w:val="24"/>
          <w:lang w:val="tr-TR"/>
        </w:rPr>
        <w:t>Büyümede Kurumsal Yapılanma (</w:t>
      </w:r>
      <w:r w:rsidRPr="001C4079">
        <w:rPr>
          <w:rFonts w:ascii="Times New Roman" w:hAnsi="Times New Roman" w:cs="Times New Roman"/>
          <w:i/>
          <w:iCs/>
          <w:sz w:val="22"/>
          <w:szCs w:val="22"/>
          <w:lang w:val="tr-TR"/>
        </w:rPr>
        <w:t>Aile/Ortaklık yönetiminde ve işletme yönetiminde kurumsal yapılanma aşamalarının neler olduğunun tespiti, şirketin kurumsal yapılanma süreci ile bütünleştirme çalışmalarının ve stratejik yol haritasının başlatılması)</w:t>
      </w:r>
    </w:p>
    <w:p w:rsidR="001C4079" w:rsidRPr="001C4079" w:rsidRDefault="001C4079" w:rsidP="001C4079">
      <w:pPr>
        <w:pStyle w:val="ListeParagraf"/>
        <w:spacing w:before="0" w:after="0" w:line="240" w:lineRule="auto"/>
        <w:ind w:left="1440"/>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 xml:space="preserve">Mülkiyet Hakkına İlişkin Hükümler </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Ortaklık Yapısının Düzenlenmesi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Hisse Yapılanması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Hisse Devirleri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İmtiyazlar (Yönetim İmtiyazı, Kar Payı İmtiyazı, Oyda İmtiyaz)</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Ön Alım Hakları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lastRenderedPageBreak/>
        <w:t>İntifa Hakları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Birlikte Satma Hakkı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Birlikte Satmaya Zorlama Hakkı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Kilitlenme durumunda yapılacak uygulamalar</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 xml:space="preserve">Genel Kurulda Alınacak Önemli Kararlar (%75, %60, %50 ile vs.) </w:t>
      </w:r>
    </w:p>
    <w:p w:rsidR="001C4079" w:rsidRPr="001C4079" w:rsidRDefault="001C4079" w:rsidP="001C4079">
      <w:pPr>
        <w:pStyle w:val="ListeParagraf"/>
        <w:spacing w:before="0" w:after="0" w:line="240" w:lineRule="auto"/>
        <w:ind w:left="1440"/>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Gelecekteki Liderin Yetiştirilmesi: Aile/Ortaklık şirketinizin sonraki dönemlerde başına geçecek lider adaylarının belirlenmesi ve yetiştirilmesi ve geçiş sürecinin işleyiş mekanizmalarının kurulması amacı ile çalışmalar yapılacaktır. Ailede/Ortaklıkta yer alan diğer gençlerin anlamlı roller üstlenmeleri için stratejiler geliştirilmesi çalışmaları.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color w:val="000000" w:themeColor="text1"/>
          <w:sz w:val="24"/>
          <w:lang w:val="tr-TR"/>
        </w:rPr>
      </w:pPr>
      <w:r w:rsidRPr="001C4079">
        <w:rPr>
          <w:rFonts w:ascii="Times New Roman" w:hAnsi="Times New Roman" w:cs="Times New Roman"/>
          <w:color w:val="000000" w:themeColor="text1"/>
          <w:sz w:val="24"/>
          <w:lang w:val="tr-TR"/>
        </w:rPr>
        <w:t>Genç Akademi’nin İşletilmesi</w:t>
      </w:r>
    </w:p>
    <w:p w:rsidR="001C4079" w:rsidRPr="001C4079" w:rsidRDefault="001C4079" w:rsidP="001C4079">
      <w:pPr>
        <w:pStyle w:val="ListeParagraf"/>
        <w:numPr>
          <w:ilvl w:val="0"/>
          <w:numId w:val="17"/>
        </w:numPr>
        <w:spacing w:before="0" w:after="0" w:line="240" w:lineRule="auto"/>
        <w:jc w:val="both"/>
        <w:rPr>
          <w:rFonts w:ascii="Times New Roman" w:hAnsi="Times New Roman" w:cs="Times New Roman"/>
          <w:color w:val="000000" w:themeColor="text1"/>
          <w:sz w:val="24"/>
          <w:lang w:val="tr-TR"/>
        </w:rPr>
      </w:pPr>
      <w:r w:rsidRPr="001C4079">
        <w:rPr>
          <w:rFonts w:ascii="Times New Roman" w:hAnsi="Times New Roman" w:cs="Times New Roman"/>
          <w:color w:val="000000" w:themeColor="text1"/>
          <w:sz w:val="24"/>
          <w:lang w:val="tr-TR"/>
        </w:rPr>
        <w:t>Gelecek Neslin Erken Eğitimi; Aile Şirketi Öğrenciliği, Sorumlu Sahiplik Eğitimi,</w:t>
      </w:r>
    </w:p>
    <w:p w:rsidR="001C4079" w:rsidRPr="001C4079" w:rsidRDefault="001C4079" w:rsidP="001C4079">
      <w:pPr>
        <w:pStyle w:val="ListeParagraf"/>
        <w:numPr>
          <w:ilvl w:val="0"/>
          <w:numId w:val="17"/>
        </w:numPr>
        <w:spacing w:before="0" w:after="0" w:line="240" w:lineRule="auto"/>
        <w:jc w:val="both"/>
        <w:rPr>
          <w:rFonts w:ascii="Times New Roman" w:hAnsi="Times New Roman" w:cs="Times New Roman"/>
          <w:color w:val="000000" w:themeColor="text1"/>
          <w:sz w:val="24"/>
          <w:lang w:val="tr-TR"/>
        </w:rPr>
      </w:pPr>
      <w:r w:rsidRPr="001C4079">
        <w:rPr>
          <w:rFonts w:ascii="Times New Roman" w:hAnsi="Times New Roman" w:cs="Times New Roman"/>
          <w:color w:val="000000" w:themeColor="text1"/>
          <w:sz w:val="24"/>
          <w:lang w:val="tr-TR"/>
        </w:rPr>
        <w:t xml:space="preserve">İletişim Yönetimi, </w:t>
      </w:r>
    </w:p>
    <w:p w:rsidR="001C4079" w:rsidRPr="001C4079" w:rsidRDefault="001C4079" w:rsidP="001C4079">
      <w:pPr>
        <w:pStyle w:val="ListeParagraf"/>
        <w:spacing w:before="0" w:after="0" w:line="240" w:lineRule="auto"/>
        <w:ind w:left="1440"/>
        <w:jc w:val="both"/>
        <w:rPr>
          <w:rFonts w:ascii="Times New Roman" w:hAnsi="Times New Roman" w:cs="Times New Roman"/>
          <w:color w:val="000000" w:themeColor="text1"/>
          <w:sz w:val="24"/>
          <w:lang w:val="tr-TR"/>
        </w:rPr>
      </w:pPr>
    </w:p>
    <w:p w:rsidR="001C4079" w:rsidRPr="001C4079" w:rsidRDefault="001C4079" w:rsidP="001C4079">
      <w:pPr>
        <w:pStyle w:val="ListeParagraf"/>
        <w:numPr>
          <w:ilvl w:val="0"/>
          <w:numId w:val="7"/>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Etkili İletişim ve Kriz Çözme Becerileri: Aile/Ortaklık şirketinizin üyeleri arasında iletişimi güçlendirip geliştirecek, sınırları belirginleştirecek sağlıklı bilgi akışını sağlayacak yöntemler geliştirilecek ve programlar uygulanacaktır. Ortaya çıkabilecek krizler, nesiller arası çatışmalar ve kardeş kavgalarını en kısa zamanda çözebilmeye yönelik stratejiler ve beceriler geliştirmeye yönelik program çalışmaları.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color w:val="000000" w:themeColor="text1"/>
          <w:sz w:val="24"/>
          <w:lang w:val="tr-TR"/>
        </w:rPr>
      </w:pPr>
      <w:r w:rsidRPr="001C4079">
        <w:rPr>
          <w:rFonts w:ascii="Times New Roman" w:hAnsi="Times New Roman" w:cs="Times New Roman"/>
          <w:color w:val="000000" w:themeColor="text1"/>
          <w:sz w:val="24"/>
          <w:lang w:val="tr-TR"/>
        </w:rPr>
        <w:t>Kriz Yönetiminde Ailede Temsil</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color w:val="000000" w:themeColor="text1"/>
          <w:sz w:val="24"/>
          <w:lang w:val="tr-TR"/>
        </w:rPr>
      </w:pPr>
      <w:r w:rsidRPr="001C4079">
        <w:rPr>
          <w:rFonts w:ascii="Times New Roman" w:hAnsi="Times New Roman" w:cs="Times New Roman"/>
          <w:color w:val="000000" w:themeColor="text1"/>
          <w:sz w:val="24"/>
          <w:lang w:val="tr-TR"/>
        </w:rPr>
        <w:t xml:space="preserve">Arabuluculuk Mekanizması </w:t>
      </w:r>
    </w:p>
    <w:p w:rsidR="001C4079" w:rsidRPr="001C4079" w:rsidRDefault="001C4079" w:rsidP="001C4079">
      <w:pPr>
        <w:pStyle w:val="ListeParagraf"/>
        <w:spacing w:before="0" w:after="0" w:line="240" w:lineRule="auto"/>
        <w:ind w:left="1440"/>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ind w:left="709" w:hanging="283"/>
        <w:jc w:val="both"/>
        <w:rPr>
          <w:rFonts w:ascii="Times New Roman" w:hAnsi="Times New Roman" w:cs="Times New Roman"/>
          <w:sz w:val="24"/>
          <w:lang w:val="tr-TR"/>
        </w:rPr>
      </w:pPr>
      <w:r w:rsidRPr="001C4079">
        <w:rPr>
          <w:rFonts w:ascii="Times New Roman" w:hAnsi="Times New Roman" w:cs="Times New Roman"/>
          <w:sz w:val="24"/>
          <w:lang w:val="tr-TR"/>
        </w:rPr>
        <w:t xml:space="preserve">Yazım Çalışması tamamlanan Şirket </w:t>
      </w:r>
      <w:r w:rsidRPr="001C4079">
        <w:rPr>
          <w:rFonts w:ascii="Times New Roman" w:hAnsi="Times New Roman" w:cs="Times New Roman"/>
          <w:sz w:val="24"/>
          <w:u w:val="single"/>
          <w:lang w:val="tr-TR"/>
        </w:rPr>
        <w:t>Aile/Ortaklık Anayasasının</w:t>
      </w:r>
      <w:r w:rsidRPr="001C4079">
        <w:rPr>
          <w:rFonts w:ascii="Times New Roman" w:hAnsi="Times New Roman" w:cs="Times New Roman"/>
          <w:sz w:val="24"/>
          <w:lang w:val="tr-TR"/>
        </w:rPr>
        <w:t xml:space="preserve"> ve Aile/Ortaklık kapsamında uygulama ve uyarlama/pekiştirme çalışmalarının yapılması. Çalışmaların takip süreci; Geleneksel Aile/Ortaklık Toplantıları: Aile/Ortaklık şirketine ait kültürün geliştirilmesinin bir parçası olarak düzenli Aile/Ortaklık toplantıların düzenlenmesi ve etkili bir şekilde amacına uygun işlemesi için liderlik tespiti çalışmaları ve eğitim çalışmaları yapılması.</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 Değerleri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 Konseyi’nin oluşturulması, usul ve esaslarının kaleme alınması,  toplantılarının gerçekleştirilmesi,</w:t>
      </w:r>
    </w:p>
    <w:p w:rsidR="001C4079" w:rsidRPr="001C4079" w:rsidRDefault="001C4079" w:rsidP="001C4079">
      <w:pPr>
        <w:pStyle w:val="ListeParagraf"/>
        <w:numPr>
          <w:ilvl w:val="0"/>
          <w:numId w:val="15"/>
        </w:numPr>
        <w:spacing w:before="0" w:after="0" w:line="240" w:lineRule="auto"/>
        <w:jc w:val="both"/>
        <w:rPr>
          <w:rFonts w:ascii="Times New Roman" w:hAnsi="Times New Roman" w:cs="Times New Roman"/>
          <w:sz w:val="24"/>
          <w:lang w:val="tr-TR"/>
        </w:rPr>
      </w:pPr>
      <w:proofErr w:type="gramStart"/>
      <w:r w:rsidRPr="001C4079">
        <w:rPr>
          <w:rFonts w:ascii="Times New Roman" w:hAnsi="Times New Roman" w:cs="Times New Roman"/>
          <w:sz w:val="24"/>
          <w:lang w:val="tr-TR"/>
        </w:rPr>
        <w:t>Aile Meclisi’nin oluşturulması, usul ve esaslarının kaleme alınması,  toplantılarının gerçekleştirilmesi.</w:t>
      </w:r>
      <w:proofErr w:type="gramEnd"/>
    </w:p>
    <w:p w:rsidR="001C4079" w:rsidRPr="001C4079" w:rsidRDefault="001C4079" w:rsidP="001C4079">
      <w:pPr>
        <w:pStyle w:val="ListeParagraf"/>
        <w:spacing w:before="0" w:after="0" w:line="240" w:lineRule="auto"/>
        <w:ind w:left="709"/>
        <w:jc w:val="both"/>
        <w:rPr>
          <w:rFonts w:ascii="Times New Roman" w:hAnsi="Times New Roman" w:cs="Times New Roman"/>
          <w:sz w:val="24"/>
          <w:lang w:val="tr-TR"/>
        </w:rPr>
      </w:pPr>
    </w:p>
    <w:p w:rsidR="001C4079" w:rsidRPr="001C4079" w:rsidRDefault="001C4079" w:rsidP="001C4079">
      <w:pPr>
        <w:pStyle w:val="ListeParagraf"/>
        <w:numPr>
          <w:ilvl w:val="0"/>
          <w:numId w:val="7"/>
        </w:numPr>
        <w:spacing w:before="0" w:after="0" w:line="240" w:lineRule="auto"/>
        <w:jc w:val="both"/>
        <w:rPr>
          <w:rFonts w:ascii="Times New Roman" w:hAnsi="Times New Roman" w:cs="Times New Roman"/>
          <w:sz w:val="24"/>
          <w:lang w:val="tr-TR"/>
        </w:rPr>
      </w:pPr>
      <w:r w:rsidRPr="001C4079">
        <w:rPr>
          <w:rFonts w:ascii="Times New Roman" w:hAnsi="Times New Roman" w:cs="Times New Roman"/>
          <w:sz w:val="24"/>
          <w:lang w:val="tr-TR"/>
        </w:rPr>
        <w:t>Aile-Şirket Anayasası İle Ana Sözleşmesi Arasındaki İlişki</w:t>
      </w:r>
    </w:p>
    <w:p w:rsidR="001C4079" w:rsidRPr="001C4079" w:rsidRDefault="001C4079" w:rsidP="001C4079">
      <w:pPr>
        <w:pStyle w:val="AralkYok"/>
        <w:rPr>
          <w:lang w:val="tr-TR"/>
        </w:rPr>
      </w:pPr>
      <w:r w:rsidRPr="001C4079">
        <w:rPr>
          <w:lang w:val="tr-TR"/>
        </w:rPr>
        <w:t xml:space="preserve"> </w:t>
      </w:r>
    </w:p>
    <w:p w:rsidR="001C4079" w:rsidRPr="001C4079" w:rsidRDefault="001C4079" w:rsidP="001C4079">
      <w:pPr>
        <w:rPr>
          <w:i/>
          <w:position w:val="-2"/>
          <w:sz w:val="28"/>
          <w:szCs w:val="28"/>
        </w:rPr>
      </w:pPr>
      <w:r w:rsidRPr="001C4079">
        <w:rPr>
          <w:position w:val="-2"/>
          <w:sz w:val="28"/>
          <w:szCs w:val="28"/>
        </w:rPr>
        <w:t>3.3</w:t>
      </w:r>
      <w:r w:rsidRPr="001C4079">
        <w:rPr>
          <w:position w:val="-2"/>
          <w:sz w:val="28"/>
          <w:szCs w:val="28"/>
        </w:rPr>
        <w:tab/>
        <w:t xml:space="preserve">Sonuçlar </w:t>
      </w:r>
      <w:r w:rsidRPr="001C4079">
        <w:rPr>
          <w:i/>
          <w:position w:val="-2"/>
          <w:sz w:val="28"/>
          <w:szCs w:val="28"/>
        </w:rPr>
        <w:t>(Yukarıdaki faaliyetler sonucunda elde edilecekler net olarak belirtilir.)</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position w:val="-2"/>
          <w:sz w:val="24"/>
          <w:szCs w:val="24"/>
          <w:lang w:val="tr-TR"/>
        </w:rPr>
        <w:t>İşletmenin Aile/Ortaklık/Ortaklık Anayasasının hazırlanması için bireylere yönelik çalışmanın alt yapısı için eğitimlerin tespiti ve eğitimlerin verilmiş olması,</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position w:val="-2"/>
          <w:sz w:val="24"/>
          <w:szCs w:val="24"/>
          <w:lang w:val="tr-TR"/>
        </w:rPr>
        <w:t>Aile/Ortaklık işletmesinde bireylerinin çalışmalar konusunda bilgilendirilmesi, detay analiz çalışması, kapsamlı raporun sunulması,</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position w:val="-2"/>
          <w:sz w:val="24"/>
          <w:szCs w:val="24"/>
          <w:lang w:val="tr-TR"/>
        </w:rPr>
        <w:t>İşletmenin Aile/Ortaklık/Ortaklık Anayasasının hazırlanmış olması,</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sz w:val="24"/>
          <w:szCs w:val="24"/>
          <w:lang w:val="tr-TR"/>
        </w:rPr>
        <w:t>Yazım Çalışması tamamlanan Anayasa kapsamında uygulama ve uyarlama/pekiştirme çalışmalarının yapılmış olması,</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sz w:val="24"/>
          <w:szCs w:val="24"/>
          <w:lang w:val="tr-TR"/>
        </w:rPr>
        <w:t>Esas Sözleşmenin Anayasa çerçevesinde değiştirilmesi,</w:t>
      </w:r>
    </w:p>
    <w:p w:rsidR="001C4079" w:rsidRPr="001C4079" w:rsidRDefault="001C4079" w:rsidP="001C4079">
      <w:pPr>
        <w:pStyle w:val="ListeParagraf"/>
        <w:numPr>
          <w:ilvl w:val="0"/>
          <w:numId w:val="8"/>
        </w:numPr>
        <w:spacing w:before="0" w:after="0" w:line="240" w:lineRule="auto"/>
        <w:rPr>
          <w:rFonts w:ascii="Times New Roman" w:hAnsi="Times New Roman" w:cs="Times New Roman"/>
          <w:position w:val="-2"/>
          <w:sz w:val="24"/>
          <w:szCs w:val="24"/>
          <w:lang w:val="tr-TR"/>
        </w:rPr>
      </w:pPr>
      <w:r w:rsidRPr="001C4079">
        <w:rPr>
          <w:rFonts w:ascii="Times New Roman" w:hAnsi="Times New Roman" w:cs="Times New Roman"/>
          <w:sz w:val="24"/>
          <w:szCs w:val="24"/>
          <w:lang w:val="tr-TR"/>
        </w:rPr>
        <w:t xml:space="preserve">Yönetim Kurulu İç Yönergesinin hazırlanması </w:t>
      </w:r>
    </w:p>
    <w:p w:rsidR="001C4079" w:rsidRPr="001C4079" w:rsidRDefault="001C4079" w:rsidP="001C4079">
      <w:pPr>
        <w:spacing w:before="120" w:after="120"/>
        <w:ind w:left="708" w:hanging="708"/>
        <w:rPr>
          <w:position w:val="-2"/>
          <w:sz w:val="28"/>
          <w:szCs w:val="28"/>
        </w:rPr>
      </w:pPr>
    </w:p>
    <w:p w:rsidR="001C4079" w:rsidRPr="001C4079" w:rsidRDefault="001C4079" w:rsidP="001C4079">
      <w:pPr>
        <w:rPr>
          <w:b/>
          <w:position w:val="-2"/>
          <w:sz w:val="28"/>
          <w:szCs w:val="28"/>
        </w:rPr>
      </w:pPr>
      <w:r w:rsidRPr="001C4079">
        <w:rPr>
          <w:b/>
          <w:position w:val="-2"/>
          <w:sz w:val="28"/>
          <w:szCs w:val="28"/>
        </w:rPr>
        <w:t>4.</w:t>
      </w:r>
      <w:r w:rsidRPr="001C4079">
        <w:rPr>
          <w:b/>
          <w:position w:val="-2"/>
          <w:sz w:val="28"/>
          <w:szCs w:val="28"/>
        </w:rPr>
        <w:tab/>
        <w:t>LOJİSTİK VE ZAMANLAMA</w:t>
      </w:r>
    </w:p>
    <w:p w:rsidR="001C4079" w:rsidRPr="001C4079" w:rsidRDefault="001C4079" w:rsidP="001C4079">
      <w:pPr>
        <w:rPr>
          <w:position w:val="-2"/>
          <w:sz w:val="28"/>
          <w:szCs w:val="28"/>
        </w:rPr>
      </w:pPr>
      <w:r w:rsidRPr="001C4079">
        <w:rPr>
          <w:position w:val="-2"/>
          <w:sz w:val="28"/>
          <w:szCs w:val="28"/>
        </w:rPr>
        <w:t>4.1.</w:t>
      </w:r>
      <w:r w:rsidRPr="001C4079">
        <w:rPr>
          <w:position w:val="-2"/>
          <w:sz w:val="28"/>
          <w:szCs w:val="28"/>
        </w:rPr>
        <w:tab/>
        <w:t>Hizmetin sağlanacağı yer:</w:t>
      </w:r>
    </w:p>
    <w:p w:rsidR="001C4079" w:rsidRPr="001C4079" w:rsidRDefault="001C4079" w:rsidP="001C4079">
      <w:pPr>
        <w:ind w:firstLine="720"/>
        <w:rPr>
          <w:i/>
          <w:position w:val="-2"/>
          <w:sz w:val="28"/>
          <w:szCs w:val="28"/>
        </w:rPr>
      </w:pPr>
      <w:r w:rsidRPr="001C4079">
        <w:rPr>
          <w:i/>
          <w:position w:val="-2"/>
          <w:sz w:val="28"/>
          <w:szCs w:val="28"/>
        </w:rPr>
        <w:t>(Hizmetlerin verileceği yeri (adres/şehir/ilçe/…) belirtiniz)</w:t>
      </w:r>
    </w:p>
    <w:p w:rsidR="001C4079" w:rsidRPr="001C4079" w:rsidRDefault="001C4079" w:rsidP="001C4079">
      <w:pPr>
        <w:rPr>
          <w:position w:val="-2"/>
          <w:sz w:val="28"/>
          <w:szCs w:val="28"/>
        </w:rPr>
      </w:pPr>
      <w:r w:rsidRPr="001C4079">
        <w:rPr>
          <w:position w:val="-2"/>
          <w:sz w:val="28"/>
          <w:szCs w:val="28"/>
        </w:rPr>
        <w:t>4.2.</w:t>
      </w:r>
      <w:r w:rsidRPr="001C4079">
        <w:rPr>
          <w:position w:val="-2"/>
          <w:sz w:val="28"/>
          <w:szCs w:val="28"/>
        </w:rPr>
        <w:tab/>
        <w:t>Başlama tarihi ve uygulama süresi</w:t>
      </w:r>
    </w:p>
    <w:p w:rsidR="001C4079" w:rsidRPr="001C4079" w:rsidRDefault="001C4079" w:rsidP="001C4079">
      <w:pPr>
        <w:ind w:left="720"/>
        <w:rPr>
          <w:position w:val="-2"/>
          <w:sz w:val="28"/>
          <w:szCs w:val="28"/>
        </w:rPr>
      </w:pPr>
      <w:r w:rsidRPr="001C4079">
        <w:rPr>
          <w:position w:val="-2"/>
          <w:sz w:val="28"/>
          <w:szCs w:val="28"/>
        </w:rPr>
        <w:t xml:space="preserve">Öngörülen başlama tarihi sözleşmenin imzalanmasından bir gün sonra olup uygulama süresi bu tarihten itibaren Ajans tarafından desteklenen projenin bitiş tarihine kadar olacaktır. </w:t>
      </w:r>
    </w:p>
    <w:p w:rsidR="001C4079" w:rsidRPr="001C4079" w:rsidRDefault="001C4079" w:rsidP="001C4079">
      <w:pPr>
        <w:rPr>
          <w:position w:val="-2"/>
          <w:sz w:val="28"/>
          <w:szCs w:val="28"/>
        </w:rPr>
      </w:pPr>
    </w:p>
    <w:p w:rsidR="001C4079" w:rsidRPr="001C4079" w:rsidRDefault="001C4079" w:rsidP="001C4079">
      <w:pPr>
        <w:rPr>
          <w:b/>
          <w:position w:val="-2"/>
          <w:sz w:val="28"/>
          <w:szCs w:val="28"/>
        </w:rPr>
      </w:pPr>
      <w:r w:rsidRPr="001C4079">
        <w:rPr>
          <w:b/>
          <w:position w:val="-2"/>
          <w:sz w:val="28"/>
          <w:szCs w:val="28"/>
        </w:rPr>
        <w:t>5.</w:t>
      </w:r>
      <w:r w:rsidRPr="001C4079">
        <w:rPr>
          <w:b/>
          <w:position w:val="-2"/>
          <w:sz w:val="28"/>
          <w:szCs w:val="28"/>
        </w:rPr>
        <w:tab/>
        <w:t>GEREKLİLİKLER</w:t>
      </w:r>
    </w:p>
    <w:p w:rsidR="001C4079" w:rsidRPr="001C4079" w:rsidRDefault="001C4079" w:rsidP="001C4079">
      <w:pPr>
        <w:rPr>
          <w:i/>
          <w:position w:val="-2"/>
          <w:sz w:val="28"/>
          <w:szCs w:val="28"/>
        </w:rPr>
      </w:pPr>
      <w:r w:rsidRPr="001C4079">
        <w:rPr>
          <w:position w:val="-2"/>
          <w:sz w:val="28"/>
          <w:szCs w:val="28"/>
        </w:rPr>
        <w:t>5.1.</w:t>
      </w:r>
      <w:r w:rsidRPr="001C4079">
        <w:rPr>
          <w:position w:val="-2"/>
          <w:sz w:val="28"/>
          <w:szCs w:val="28"/>
        </w:rPr>
        <w:tab/>
        <w:t>Danışman Firma/Personel:</w:t>
      </w:r>
      <w:r w:rsidRPr="001C4079">
        <w:rPr>
          <w:i/>
          <w:position w:val="-2"/>
          <w:sz w:val="28"/>
          <w:szCs w:val="28"/>
        </w:rPr>
        <w:t xml:space="preserve">   </w:t>
      </w:r>
    </w:p>
    <w:p w:rsidR="00CB70FD" w:rsidRPr="00CB70FD" w:rsidRDefault="00CB70FD" w:rsidP="00CB70FD">
      <w:pPr>
        <w:pStyle w:val="ListeParagraf"/>
        <w:numPr>
          <w:ilvl w:val="0"/>
          <w:numId w:val="28"/>
        </w:numPr>
        <w:ind w:left="993"/>
        <w:rPr>
          <w:rFonts w:ascii="Times New Roman" w:hAnsi="Times New Roman" w:cs="Times New Roman"/>
          <w:i/>
          <w:sz w:val="28"/>
          <w:lang w:val="tr-TR"/>
        </w:rPr>
      </w:pPr>
      <w:r w:rsidRPr="00CB70FD">
        <w:rPr>
          <w:rFonts w:ascii="Times New Roman" w:hAnsi="Times New Roman" w:cs="Times New Roman"/>
          <w:i/>
          <w:sz w:val="28"/>
          <w:lang w:val="tr-TR"/>
        </w:rPr>
        <w:t>En az İşletme veya Mühendislik dallarından birinde diploması olması,</w:t>
      </w:r>
    </w:p>
    <w:p w:rsidR="001C4079" w:rsidRPr="001C4079" w:rsidRDefault="001C4079" w:rsidP="00CB70FD">
      <w:pPr>
        <w:pStyle w:val="ListeParagraf"/>
        <w:numPr>
          <w:ilvl w:val="0"/>
          <w:numId w:val="28"/>
        </w:numPr>
        <w:ind w:left="993"/>
        <w:rPr>
          <w:rFonts w:ascii="Times New Roman" w:hAnsi="Times New Roman" w:cs="Times New Roman"/>
          <w:i/>
          <w:sz w:val="28"/>
          <w:lang w:val="tr-TR"/>
        </w:rPr>
      </w:pPr>
      <w:r w:rsidRPr="001C4079">
        <w:rPr>
          <w:rFonts w:ascii="Times New Roman" w:hAnsi="Times New Roman" w:cs="Times New Roman"/>
          <w:i/>
          <w:sz w:val="28"/>
          <w:lang w:val="tr-TR"/>
        </w:rPr>
        <w:t>Son beş (5) yıl içerisinde en az üç (3) yıl boyunca Aile/Ortaklık anayasası alanında çalışmış olması (üç farklı yıla ait referans mektubu (çalışacak personelin de adı referans mektubunda geçmelidir) sunulmalıdır).</w:t>
      </w:r>
    </w:p>
    <w:p w:rsidR="001C4079" w:rsidRPr="001C4079" w:rsidRDefault="001C4079" w:rsidP="001C4079">
      <w:pPr>
        <w:ind w:left="720" w:hanging="720"/>
        <w:rPr>
          <w:i/>
          <w:position w:val="-2"/>
          <w:szCs w:val="28"/>
        </w:rPr>
      </w:pPr>
      <w:r w:rsidRPr="001C4079">
        <w:rPr>
          <w:position w:val="-2"/>
          <w:sz w:val="28"/>
          <w:szCs w:val="28"/>
        </w:rPr>
        <w:t>5.2.</w:t>
      </w:r>
      <w:r w:rsidRPr="001C4079">
        <w:rPr>
          <w:position w:val="-2"/>
          <w:sz w:val="28"/>
          <w:szCs w:val="28"/>
        </w:rPr>
        <w:tab/>
      </w:r>
      <w:r w:rsidRPr="001C4079">
        <w:rPr>
          <w:position w:val="-2"/>
          <w:sz w:val="28"/>
        </w:rPr>
        <w:t xml:space="preserve">Hizmet sağlayıcı tarafından temin edilecek </w:t>
      </w:r>
      <w:proofErr w:type="gramStart"/>
      <w:r w:rsidRPr="001C4079">
        <w:rPr>
          <w:position w:val="-2"/>
          <w:sz w:val="28"/>
        </w:rPr>
        <w:t>ekipman</w:t>
      </w:r>
      <w:proofErr w:type="gramEnd"/>
      <w:r w:rsidRPr="001C4079">
        <w:rPr>
          <w:position w:val="-2"/>
          <w:sz w:val="28"/>
        </w:rPr>
        <w:t xml:space="preserve"> ve olanaklar: </w:t>
      </w:r>
      <w:r w:rsidRPr="001C4079">
        <w:rPr>
          <w:position w:val="-2"/>
        </w:rPr>
        <w:t>Bu sözleşme kapsamında mal alımı yapılmayacaktır.</w:t>
      </w:r>
    </w:p>
    <w:p w:rsidR="001C4079" w:rsidRPr="001C4079" w:rsidRDefault="001C4079" w:rsidP="001C4079">
      <w:pPr>
        <w:ind w:left="720" w:hanging="720"/>
        <w:rPr>
          <w:i/>
          <w:position w:val="-2"/>
          <w:sz w:val="28"/>
          <w:szCs w:val="28"/>
        </w:rPr>
      </w:pPr>
    </w:p>
    <w:p w:rsidR="001C4079" w:rsidRPr="001C4079" w:rsidRDefault="001C4079" w:rsidP="001C4079">
      <w:pPr>
        <w:rPr>
          <w:b/>
          <w:position w:val="-2"/>
          <w:sz w:val="28"/>
          <w:szCs w:val="28"/>
        </w:rPr>
      </w:pPr>
      <w:r w:rsidRPr="001C4079">
        <w:rPr>
          <w:b/>
          <w:position w:val="-2"/>
          <w:sz w:val="28"/>
          <w:szCs w:val="28"/>
        </w:rPr>
        <w:t>6.</w:t>
      </w:r>
      <w:r w:rsidRPr="001C4079">
        <w:rPr>
          <w:b/>
          <w:position w:val="-2"/>
          <w:sz w:val="28"/>
          <w:szCs w:val="28"/>
        </w:rPr>
        <w:tab/>
        <w:t>YÖNETİM / KONTROL VE NİHAİ ONAY</w:t>
      </w:r>
    </w:p>
    <w:p w:rsidR="001C4079" w:rsidRPr="001C4079" w:rsidRDefault="001C4079" w:rsidP="001C4079">
      <w:pPr>
        <w:rPr>
          <w:position w:val="-2"/>
          <w:sz w:val="28"/>
          <w:szCs w:val="28"/>
        </w:rPr>
      </w:pPr>
      <w:r w:rsidRPr="001C4079">
        <w:rPr>
          <w:position w:val="-2"/>
          <w:sz w:val="28"/>
          <w:szCs w:val="28"/>
        </w:rPr>
        <w:t>6.1.</w:t>
      </w:r>
      <w:r w:rsidRPr="001C4079">
        <w:rPr>
          <w:position w:val="-2"/>
          <w:sz w:val="28"/>
          <w:szCs w:val="28"/>
        </w:rPr>
        <w:tab/>
        <w:t>Denetleyici</w:t>
      </w:r>
    </w:p>
    <w:p w:rsidR="001C4079" w:rsidRPr="001C4079" w:rsidRDefault="001C4079" w:rsidP="001C4079">
      <w:pPr>
        <w:ind w:firstLine="720"/>
        <w:rPr>
          <w:i/>
          <w:position w:val="-2"/>
          <w:sz w:val="28"/>
          <w:szCs w:val="28"/>
        </w:rPr>
      </w:pPr>
      <w:proofErr w:type="gramStart"/>
      <w:r w:rsidRPr="001C4079">
        <w:rPr>
          <w:i/>
          <w:position w:val="-2"/>
          <w:sz w:val="28"/>
          <w:szCs w:val="28"/>
        </w:rPr>
        <w:t>(Kurumunuzda hizmetlerin denetlenmesinden sorumlu kişinin adı.)</w:t>
      </w:r>
      <w:proofErr w:type="gramEnd"/>
    </w:p>
    <w:p w:rsidR="001C4079" w:rsidRPr="001C4079" w:rsidRDefault="001C4079" w:rsidP="001C4079">
      <w:pPr>
        <w:rPr>
          <w:position w:val="-2"/>
          <w:sz w:val="28"/>
          <w:szCs w:val="28"/>
        </w:rPr>
      </w:pPr>
      <w:r w:rsidRPr="001C4079">
        <w:rPr>
          <w:position w:val="-2"/>
          <w:sz w:val="28"/>
          <w:szCs w:val="28"/>
        </w:rPr>
        <w:t>6.2.</w:t>
      </w:r>
      <w:r w:rsidRPr="001C4079">
        <w:rPr>
          <w:position w:val="-2"/>
          <w:sz w:val="28"/>
          <w:szCs w:val="28"/>
        </w:rPr>
        <w:tab/>
        <w:t>Performans göstergelerinin tanımı</w:t>
      </w:r>
    </w:p>
    <w:p w:rsidR="001C4079" w:rsidRPr="001C4079" w:rsidRDefault="001C4079" w:rsidP="001C4079">
      <w:pPr>
        <w:ind w:left="720"/>
        <w:rPr>
          <w:i/>
          <w:position w:val="-2"/>
          <w:sz w:val="28"/>
          <w:szCs w:val="28"/>
        </w:rPr>
      </w:pPr>
      <w:proofErr w:type="gramStart"/>
      <w:r w:rsidRPr="001C4079">
        <w:rPr>
          <w:i/>
          <w:position w:val="-2"/>
          <w:sz w:val="28"/>
          <w:szCs w:val="28"/>
        </w:rPr>
        <w:t>(</w:t>
      </w:r>
      <w:proofErr w:type="gramEnd"/>
      <w:r w:rsidRPr="001C4079">
        <w:rPr>
          <w:i/>
          <w:position w:val="-2"/>
          <w:sz w:val="28"/>
          <w:szCs w:val="28"/>
        </w:rPr>
        <w:t>Denetçinin, hizmet sağlayıcının tedarik ettiği hizmetlerin amacına ulaşıp ulaşmadığı, ne kadar başarılı olduğunu değerlendirmek için kullanacağı performans göstergeleri bu bölümde tanımlanacaktır. )</w:t>
      </w:r>
    </w:p>
    <w:p w:rsidR="001C4079" w:rsidRPr="001C4079" w:rsidRDefault="001C4079" w:rsidP="001C4079">
      <w:pPr>
        <w:rPr>
          <w:position w:val="-2"/>
          <w:sz w:val="28"/>
          <w:szCs w:val="28"/>
        </w:rPr>
      </w:pPr>
      <w:r w:rsidRPr="001C4079">
        <w:rPr>
          <w:position w:val="-2"/>
          <w:sz w:val="28"/>
          <w:szCs w:val="28"/>
        </w:rPr>
        <w:t>6.3.</w:t>
      </w:r>
      <w:r w:rsidRPr="001C4079">
        <w:rPr>
          <w:position w:val="-2"/>
          <w:sz w:val="28"/>
          <w:szCs w:val="28"/>
        </w:rPr>
        <w:tab/>
        <w:t>Özel gereksinimler ve şartlar</w:t>
      </w:r>
    </w:p>
    <w:p w:rsidR="001C4079" w:rsidRDefault="001C4079" w:rsidP="001C4079">
      <w:pPr>
        <w:spacing w:before="120" w:after="120"/>
        <w:ind w:firstLine="720"/>
        <w:rPr>
          <w:position w:val="-2"/>
          <w:sz w:val="28"/>
          <w:szCs w:val="28"/>
        </w:rPr>
      </w:pPr>
      <w:r w:rsidRPr="001C4079">
        <w:rPr>
          <w:position w:val="-2"/>
          <w:sz w:val="28"/>
          <w:szCs w:val="28"/>
        </w:rPr>
        <w:t>Varsa özel şartlar bu bölümde eklenecektir.</w:t>
      </w:r>
      <w:r w:rsidRPr="00950D87">
        <w:rPr>
          <w:position w:val="-2"/>
          <w:sz w:val="28"/>
          <w:szCs w:val="28"/>
        </w:rPr>
        <w:t xml:space="preserve"> </w:t>
      </w:r>
    </w:p>
    <w:p w:rsidR="001C4079" w:rsidRDefault="001C4079" w:rsidP="001C4079">
      <w:pPr>
        <w:spacing w:before="120" w:after="120"/>
        <w:ind w:firstLine="720"/>
        <w:rPr>
          <w:position w:val="-2"/>
          <w:sz w:val="28"/>
          <w:szCs w:val="28"/>
        </w:rPr>
      </w:pPr>
    </w:p>
    <w:p w:rsidR="001C4079" w:rsidRPr="00217492" w:rsidRDefault="001C4079" w:rsidP="001C4079">
      <w:pPr>
        <w:autoSpaceDE w:val="0"/>
        <w:autoSpaceDN w:val="0"/>
        <w:adjustRightInd w:val="0"/>
        <w:jc w:val="both"/>
        <w:rPr>
          <w:color w:val="C00000"/>
        </w:rPr>
      </w:pPr>
      <w:r w:rsidRPr="00217492">
        <w:rPr>
          <w:b/>
          <w:color w:val="C00000"/>
          <w:position w:val="-2"/>
          <w:u w:val="single"/>
        </w:rPr>
        <w:t>NOT</w:t>
      </w:r>
      <w:r w:rsidRPr="00217492">
        <w:rPr>
          <w:color w:val="C00000"/>
          <w:position w:val="-2"/>
        </w:rPr>
        <w:t xml:space="preserve">: </w:t>
      </w:r>
      <w:r w:rsidRPr="00217492">
        <w:rPr>
          <w:color w:val="C00000"/>
        </w:rPr>
        <w:t>Yukarıda belirtilen şartlara uygulama aşamasında, satın alma öncesinde, ek maddeler getirilebilir veya Ajans’ın önerileri ya da bu çerçevede, protokol dâhil, yapacağı uygulamalar dikkate alınabilir.</w:t>
      </w:r>
    </w:p>
    <w:p w:rsidR="001C4079" w:rsidRDefault="001C4079" w:rsidP="001C4079"/>
    <w:p w:rsidR="001C4079" w:rsidRDefault="001C4079" w:rsidP="001C4079"/>
    <w:p w:rsidR="001C4079" w:rsidRDefault="001C4079" w:rsidP="001C4079"/>
    <w:p w:rsidR="001C4079" w:rsidRDefault="001C4079" w:rsidP="001C4079"/>
    <w:p w:rsidR="000E784F" w:rsidRPr="00D03D8E" w:rsidRDefault="000E784F" w:rsidP="001C4079">
      <w:pPr>
        <w:spacing w:before="120" w:after="120"/>
        <w:rPr>
          <w:rFonts w:ascii="Book Antiqua" w:hAnsi="Book Antiqua"/>
        </w:rPr>
      </w:pPr>
    </w:p>
    <w:sectPr w:rsidR="000E784F" w:rsidRPr="00D03D8E" w:rsidSect="00D97A1B">
      <w:headerReference w:type="default" r:id="rId8"/>
      <w:footerReference w:type="default" r:id="rId9"/>
      <w:pgSz w:w="11906" w:h="16838"/>
      <w:pgMar w:top="1701" w:right="1133" w:bottom="1135"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775064"/>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2D5581">
          <w:rPr>
            <w:noProof/>
          </w:rPr>
          <w:t>7</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4F4" w:rsidRDefault="00E034F4" w:rsidP="005A52D5">
    <w:pPr>
      <w:pStyle w:val="Balk2"/>
      <w:jc w:val="right"/>
      <w:rPr>
        <w:rFonts w:ascii="Times New Roman" w:hAnsi="Times New Roman" w:cs="Times New Roman"/>
        <w:b/>
        <w:caps/>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59264" behindDoc="0" locked="0" layoutInCell="1" allowOverlap="1" wp14:anchorId="668FB504" wp14:editId="3220477A">
          <wp:simplePos x="0" y="0"/>
          <wp:positionH relativeFrom="margin">
            <wp:posOffset>0</wp:posOffset>
          </wp:positionH>
          <wp:positionV relativeFrom="paragraph">
            <wp:posOffset>34925</wp:posOffset>
          </wp:positionV>
          <wp:extent cx="572380" cy="584200"/>
          <wp:effectExtent l="0" t="0" r="0" b="6350"/>
          <wp:wrapNone/>
          <wp:docPr id="15" name="Resim 15"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52D5" w:rsidRPr="007157EF" w:rsidRDefault="005A52D5" w:rsidP="005A52D5">
    <w:pPr>
      <w:pStyle w:val="Balk2"/>
      <w:jc w:val="right"/>
      <w:rPr>
        <w:rFonts w:ascii="Times New Roman" w:hAnsi="Times New Roman" w:cs="Times New Roman"/>
        <w:b/>
        <w:color w:val="000000" w:themeColor="text1"/>
        <w:sz w:val="24"/>
      </w:rPr>
    </w:pPr>
    <w:r w:rsidRPr="007157EF">
      <w:rPr>
        <w:rFonts w:ascii="Times New Roman" w:hAnsi="Times New Roman" w:cs="Times New Roman"/>
        <w:b/>
        <w:caps/>
        <w:color w:val="000000" w:themeColor="text1"/>
        <w:sz w:val="24"/>
      </w:rPr>
      <w:t xml:space="preserve">EK </w:t>
    </w:r>
    <w:r w:rsidR="00D03D8E">
      <w:rPr>
        <w:rFonts w:ascii="Times New Roman" w:hAnsi="Times New Roman" w:cs="Times New Roman"/>
        <w:b/>
        <w:caps/>
        <w:color w:val="000000" w:themeColor="text1"/>
        <w:sz w:val="24"/>
      </w:rPr>
      <w:t>10</w:t>
    </w:r>
    <w:r w:rsidRPr="007157EF">
      <w:rPr>
        <w:rFonts w:ascii="Times New Roman" w:hAnsi="Times New Roman" w:cs="Times New Roman"/>
        <w:b/>
        <w:caps/>
        <w:color w:val="000000" w:themeColor="text1"/>
        <w:sz w:val="24"/>
      </w:rPr>
      <w:t xml:space="preserve"> </w:t>
    </w:r>
    <w:r w:rsidRPr="007157EF">
      <w:rPr>
        <w:rFonts w:ascii="Times New Roman" w:hAnsi="Times New Roman" w:cs="Times New Roman"/>
        <w:b/>
        <w:color w:val="000000" w:themeColor="text1"/>
      </w:rPr>
      <w:t>—</w:t>
    </w:r>
    <w:r w:rsidRPr="007157EF">
      <w:rPr>
        <w:rFonts w:ascii="Times New Roman" w:hAnsi="Times New Roman" w:cs="Times New Roman"/>
        <w:b/>
        <w:caps/>
        <w:color w:val="000000" w:themeColor="text1"/>
        <w:sz w:val="24"/>
      </w:rPr>
      <w:t xml:space="preserve"> </w:t>
    </w:r>
    <w:r w:rsidR="00E034F4" w:rsidRPr="00E034F4">
      <w:rPr>
        <w:rFonts w:ascii="Times New Roman" w:hAnsi="Times New Roman" w:cs="Times New Roman"/>
        <w:b/>
        <w:color w:val="000000" w:themeColor="text1"/>
        <w:sz w:val="24"/>
      </w:rPr>
      <w:t>KOBİ</w:t>
    </w:r>
    <w:r w:rsidR="00E034F4">
      <w:rPr>
        <w:rFonts w:ascii="Times New Roman" w:hAnsi="Times New Roman" w:cs="Times New Roman"/>
        <w:b/>
        <w:color w:val="000000" w:themeColor="text1"/>
        <w:sz w:val="24"/>
      </w:rPr>
      <w:t xml:space="preserve">’ler için </w:t>
    </w:r>
    <w:r w:rsidR="008A192F">
      <w:rPr>
        <w:rFonts w:ascii="Times New Roman" w:hAnsi="Times New Roman" w:cs="Times New Roman"/>
        <w:b/>
        <w:color w:val="000000" w:themeColor="text1"/>
        <w:sz w:val="24"/>
      </w:rPr>
      <w:t xml:space="preserve">Kurumsallaşma </w:t>
    </w:r>
    <w:r w:rsidR="00E034F4">
      <w:rPr>
        <w:rFonts w:ascii="Times New Roman" w:hAnsi="Times New Roman" w:cs="Times New Roman"/>
        <w:b/>
        <w:color w:val="000000" w:themeColor="text1"/>
        <w:sz w:val="24"/>
      </w:rPr>
      <w:t>T</w:t>
    </w:r>
    <w:r w:rsidR="00E034F4" w:rsidRPr="007157EF">
      <w:rPr>
        <w:rFonts w:ascii="Times New Roman" w:hAnsi="Times New Roman" w:cs="Times New Roman"/>
        <w:b/>
        <w:color w:val="000000" w:themeColor="text1"/>
        <w:sz w:val="24"/>
      </w:rPr>
      <w:t xml:space="preserve">eknik </w:t>
    </w:r>
    <w:r w:rsidR="007157EF" w:rsidRPr="007157EF">
      <w:rPr>
        <w:rFonts w:ascii="Times New Roman" w:hAnsi="Times New Roman" w:cs="Times New Roman"/>
        <w:b/>
        <w:color w:val="000000" w:themeColor="text1"/>
        <w:sz w:val="24"/>
      </w:rPr>
      <w:t xml:space="preserve">Şartname Formatı </w:t>
    </w:r>
    <w:r w:rsidR="007157EF">
      <w:rPr>
        <w:rFonts w:ascii="Times New Roman" w:hAnsi="Times New Roman" w:cs="Times New Roman"/>
        <w:b/>
        <w:color w:val="000000" w:themeColor="text1"/>
        <w:sz w:val="24"/>
      </w:rPr>
      <w:t>v</w:t>
    </w:r>
    <w:r w:rsidR="007157EF" w:rsidRPr="007157EF">
      <w:rPr>
        <w:rFonts w:ascii="Times New Roman" w:hAnsi="Times New Roman" w:cs="Times New Roman"/>
        <w:b/>
        <w:color w:val="000000" w:themeColor="text1"/>
        <w:sz w:val="24"/>
      </w:rPr>
      <w:t>e Kuralları</w:t>
    </w:r>
    <w:bookmarkEnd w:id="1"/>
    <w:bookmarkEnd w:id="2"/>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018C"/>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D0527F3"/>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15:restartNumberingAfterBreak="0">
    <w:nsid w:val="0D330E5B"/>
    <w:multiLevelType w:val="hybridMultilevel"/>
    <w:tmpl w:val="D186B2D8"/>
    <w:lvl w:ilvl="0" w:tplc="5C8E1018">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5" w15:restartNumberingAfterBreak="0">
    <w:nsid w:val="1871674D"/>
    <w:multiLevelType w:val="hybridMultilevel"/>
    <w:tmpl w:val="706A3506"/>
    <w:lvl w:ilvl="0" w:tplc="041F0017">
      <w:start w:val="1"/>
      <w:numFmt w:val="lowerLetter"/>
      <w:lvlText w:val="%1)"/>
      <w:lvlJc w:val="left"/>
      <w:pPr>
        <w:ind w:left="1495" w:hanging="360"/>
      </w:pPr>
      <w:rPr>
        <w:rFonts w:hint="default"/>
        <w:b/>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98429D"/>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AE26D91"/>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2C062249"/>
    <w:multiLevelType w:val="hybridMultilevel"/>
    <w:tmpl w:val="07965F00"/>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25444F4"/>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3"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D7A1302"/>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5"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8" w15:restartNumberingAfterBreak="0">
    <w:nsid w:val="5D43159A"/>
    <w:multiLevelType w:val="hybridMultilevel"/>
    <w:tmpl w:val="E4DEA6C6"/>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19"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62C440F5"/>
    <w:multiLevelType w:val="hybridMultilevel"/>
    <w:tmpl w:val="0DA864B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5"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A167A38"/>
    <w:multiLevelType w:val="hybridMultilevel"/>
    <w:tmpl w:val="1430EB3A"/>
    <w:lvl w:ilvl="0" w:tplc="041F0017">
      <w:start w:val="1"/>
      <w:numFmt w:val="lowerLetter"/>
      <w:lvlText w:val="%1)"/>
      <w:lvlJc w:val="left"/>
      <w:pPr>
        <w:ind w:left="1778"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9" w15:restartNumberingAfterBreak="0">
    <w:nsid w:val="7A985D88"/>
    <w:multiLevelType w:val="hybridMultilevel"/>
    <w:tmpl w:val="940E7EEE"/>
    <w:lvl w:ilvl="0" w:tplc="DB6C5BB2">
      <w:start w:val="1"/>
      <w:numFmt w:val="lowerLetter"/>
      <w:lvlText w:val="%1)"/>
      <w:lvlJc w:val="left"/>
      <w:pPr>
        <w:ind w:left="1495" w:hanging="360"/>
      </w:pPr>
      <w:rPr>
        <w:rFonts w:hint="default"/>
        <w:b w:val="0"/>
        <w:i w:val="0"/>
        <w:color w:val="000000" w:themeColor="text1"/>
      </w:rPr>
    </w:lvl>
    <w:lvl w:ilvl="1" w:tplc="041F0003">
      <w:start w:val="1"/>
      <w:numFmt w:val="bullet"/>
      <w:lvlText w:val="o"/>
      <w:lvlJc w:val="left"/>
      <w:pPr>
        <w:ind w:left="1298" w:hanging="360"/>
      </w:pPr>
      <w:rPr>
        <w:rFonts w:ascii="Courier New" w:hAnsi="Courier New" w:cs="Courier New" w:hint="default"/>
      </w:r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0" w15:restartNumberingAfterBreak="0">
    <w:nsid w:val="7D45133F"/>
    <w:multiLevelType w:val="hybridMultilevel"/>
    <w:tmpl w:val="148CB15C"/>
    <w:lvl w:ilvl="0" w:tplc="A2AA06EC">
      <w:start w:val="1"/>
      <w:numFmt w:val="lowerLetter"/>
      <w:lvlText w:val="%1)"/>
      <w:lvlJc w:val="left"/>
      <w:pPr>
        <w:ind w:left="2138" w:hanging="360"/>
      </w:pPr>
      <w:rPr>
        <w:rFonts w:hint="default"/>
        <w:i w:val="0"/>
      </w:rPr>
    </w:lvl>
    <w:lvl w:ilvl="1" w:tplc="041F0019" w:tentative="1">
      <w:start w:val="1"/>
      <w:numFmt w:val="lowerLetter"/>
      <w:lvlText w:val="%2."/>
      <w:lvlJc w:val="left"/>
      <w:pPr>
        <w:ind w:left="2858" w:hanging="360"/>
      </w:pPr>
    </w:lvl>
    <w:lvl w:ilvl="2" w:tplc="041F001B" w:tentative="1">
      <w:start w:val="1"/>
      <w:numFmt w:val="lowerRoman"/>
      <w:lvlText w:val="%3."/>
      <w:lvlJc w:val="right"/>
      <w:pPr>
        <w:ind w:left="3578" w:hanging="180"/>
      </w:pPr>
    </w:lvl>
    <w:lvl w:ilvl="3" w:tplc="041F000F" w:tentative="1">
      <w:start w:val="1"/>
      <w:numFmt w:val="decimal"/>
      <w:lvlText w:val="%4."/>
      <w:lvlJc w:val="left"/>
      <w:pPr>
        <w:ind w:left="4298" w:hanging="360"/>
      </w:pPr>
    </w:lvl>
    <w:lvl w:ilvl="4" w:tplc="041F0019" w:tentative="1">
      <w:start w:val="1"/>
      <w:numFmt w:val="lowerLetter"/>
      <w:lvlText w:val="%5."/>
      <w:lvlJc w:val="left"/>
      <w:pPr>
        <w:ind w:left="5018" w:hanging="360"/>
      </w:pPr>
    </w:lvl>
    <w:lvl w:ilvl="5" w:tplc="041F001B" w:tentative="1">
      <w:start w:val="1"/>
      <w:numFmt w:val="lowerRoman"/>
      <w:lvlText w:val="%6."/>
      <w:lvlJc w:val="right"/>
      <w:pPr>
        <w:ind w:left="5738" w:hanging="180"/>
      </w:pPr>
    </w:lvl>
    <w:lvl w:ilvl="6" w:tplc="041F000F" w:tentative="1">
      <w:start w:val="1"/>
      <w:numFmt w:val="decimal"/>
      <w:lvlText w:val="%7."/>
      <w:lvlJc w:val="left"/>
      <w:pPr>
        <w:ind w:left="6458" w:hanging="360"/>
      </w:pPr>
    </w:lvl>
    <w:lvl w:ilvl="7" w:tplc="041F0019" w:tentative="1">
      <w:start w:val="1"/>
      <w:numFmt w:val="lowerLetter"/>
      <w:lvlText w:val="%8."/>
      <w:lvlJc w:val="left"/>
      <w:pPr>
        <w:ind w:left="7178" w:hanging="360"/>
      </w:pPr>
    </w:lvl>
    <w:lvl w:ilvl="8" w:tplc="041F001B" w:tentative="1">
      <w:start w:val="1"/>
      <w:numFmt w:val="lowerRoman"/>
      <w:lvlText w:val="%9."/>
      <w:lvlJc w:val="right"/>
      <w:pPr>
        <w:ind w:left="7898" w:hanging="180"/>
      </w:pPr>
    </w:lvl>
  </w:abstractNum>
  <w:num w:numId="1">
    <w:abstractNumId w:val="17"/>
  </w:num>
  <w:num w:numId="2">
    <w:abstractNumId w:val="26"/>
  </w:num>
  <w:num w:numId="3">
    <w:abstractNumId w:val="27"/>
  </w:num>
  <w:num w:numId="4">
    <w:abstractNumId w:val="11"/>
  </w:num>
  <w:num w:numId="5">
    <w:abstractNumId w:val="23"/>
  </w:num>
  <w:num w:numId="6">
    <w:abstractNumId w:val="15"/>
  </w:num>
  <w:num w:numId="7">
    <w:abstractNumId w:val="13"/>
  </w:num>
  <w:num w:numId="8">
    <w:abstractNumId w:val="7"/>
  </w:num>
  <w:num w:numId="9">
    <w:abstractNumId w:val="16"/>
  </w:num>
  <w:num w:numId="10">
    <w:abstractNumId w:val="1"/>
  </w:num>
  <w:num w:numId="11">
    <w:abstractNumId w:val="24"/>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9"/>
  </w:num>
  <w:num w:numId="17">
    <w:abstractNumId w:val="4"/>
  </w:num>
  <w:num w:numId="18">
    <w:abstractNumId w:val="25"/>
  </w:num>
  <w:num w:numId="19">
    <w:abstractNumId w:val="3"/>
  </w:num>
  <w:num w:numId="20">
    <w:abstractNumId w:val="20"/>
  </w:num>
  <w:num w:numId="21">
    <w:abstractNumId w:val="30"/>
  </w:num>
  <w:num w:numId="22">
    <w:abstractNumId w:val="5"/>
  </w:num>
  <w:num w:numId="23">
    <w:abstractNumId w:val="12"/>
  </w:num>
  <w:num w:numId="24">
    <w:abstractNumId w:val="10"/>
  </w:num>
  <w:num w:numId="25">
    <w:abstractNumId w:val="28"/>
  </w:num>
  <w:num w:numId="26">
    <w:abstractNumId w:val="14"/>
  </w:num>
  <w:num w:numId="27">
    <w:abstractNumId w:val="8"/>
  </w:num>
  <w:num w:numId="28">
    <w:abstractNumId w:val="18"/>
  </w:num>
  <w:num w:numId="29">
    <w:abstractNumId w:val="29"/>
  </w:num>
  <w:num w:numId="30">
    <w:abstractNumId w:val="9"/>
  </w:num>
  <w:num w:numId="31">
    <w:abstractNumId w:val="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45DEE"/>
    <w:rsid w:val="00053553"/>
    <w:rsid w:val="00054EC6"/>
    <w:rsid w:val="00056A8F"/>
    <w:rsid w:val="00065ADA"/>
    <w:rsid w:val="00075434"/>
    <w:rsid w:val="00082008"/>
    <w:rsid w:val="00085493"/>
    <w:rsid w:val="00090048"/>
    <w:rsid w:val="000B09C4"/>
    <w:rsid w:val="000B345C"/>
    <w:rsid w:val="000E2DC1"/>
    <w:rsid w:val="000E6BE1"/>
    <w:rsid w:val="000E784F"/>
    <w:rsid w:val="00154163"/>
    <w:rsid w:val="00157C81"/>
    <w:rsid w:val="00166113"/>
    <w:rsid w:val="001C4079"/>
    <w:rsid w:val="001F52EE"/>
    <w:rsid w:val="00217492"/>
    <w:rsid w:val="00223073"/>
    <w:rsid w:val="0027390E"/>
    <w:rsid w:val="00292350"/>
    <w:rsid w:val="002C293A"/>
    <w:rsid w:val="002C78E9"/>
    <w:rsid w:val="002D5581"/>
    <w:rsid w:val="002D60D6"/>
    <w:rsid w:val="00334A83"/>
    <w:rsid w:val="00376011"/>
    <w:rsid w:val="0038151B"/>
    <w:rsid w:val="003977F0"/>
    <w:rsid w:val="0039781C"/>
    <w:rsid w:val="003D0586"/>
    <w:rsid w:val="003D4D1A"/>
    <w:rsid w:val="00407E95"/>
    <w:rsid w:val="00457F0B"/>
    <w:rsid w:val="0047320A"/>
    <w:rsid w:val="004A2B91"/>
    <w:rsid w:val="004A4028"/>
    <w:rsid w:val="004A6740"/>
    <w:rsid w:val="004C1521"/>
    <w:rsid w:val="005129B8"/>
    <w:rsid w:val="00515A00"/>
    <w:rsid w:val="00543D7F"/>
    <w:rsid w:val="00544288"/>
    <w:rsid w:val="005566EA"/>
    <w:rsid w:val="00581FFF"/>
    <w:rsid w:val="005A52D5"/>
    <w:rsid w:val="005C5021"/>
    <w:rsid w:val="005D1C38"/>
    <w:rsid w:val="005D4F7E"/>
    <w:rsid w:val="00610325"/>
    <w:rsid w:val="00650E2E"/>
    <w:rsid w:val="00651537"/>
    <w:rsid w:val="00672278"/>
    <w:rsid w:val="00677AA9"/>
    <w:rsid w:val="00692EAF"/>
    <w:rsid w:val="006F033D"/>
    <w:rsid w:val="0070109C"/>
    <w:rsid w:val="007157EF"/>
    <w:rsid w:val="00715E33"/>
    <w:rsid w:val="007464BF"/>
    <w:rsid w:val="007475A7"/>
    <w:rsid w:val="00747C41"/>
    <w:rsid w:val="00767CA8"/>
    <w:rsid w:val="007943E5"/>
    <w:rsid w:val="00796E53"/>
    <w:rsid w:val="007B2900"/>
    <w:rsid w:val="007C5101"/>
    <w:rsid w:val="007D62B0"/>
    <w:rsid w:val="008817FB"/>
    <w:rsid w:val="00892F6F"/>
    <w:rsid w:val="008A192F"/>
    <w:rsid w:val="008A2B9C"/>
    <w:rsid w:val="008A53A2"/>
    <w:rsid w:val="008C3A35"/>
    <w:rsid w:val="00927C4C"/>
    <w:rsid w:val="00944328"/>
    <w:rsid w:val="00977D12"/>
    <w:rsid w:val="00991346"/>
    <w:rsid w:val="009A3915"/>
    <w:rsid w:val="009C3194"/>
    <w:rsid w:val="00A41B6B"/>
    <w:rsid w:val="00A6154D"/>
    <w:rsid w:val="00A72414"/>
    <w:rsid w:val="00AC2D39"/>
    <w:rsid w:val="00B03789"/>
    <w:rsid w:val="00B03B51"/>
    <w:rsid w:val="00B20334"/>
    <w:rsid w:val="00B71A35"/>
    <w:rsid w:val="00B97D90"/>
    <w:rsid w:val="00C05B74"/>
    <w:rsid w:val="00C205AF"/>
    <w:rsid w:val="00C53084"/>
    <w:rsid w:val="00C72E63"/>
    <w:rsid w:val="00C923A9"/>
    <w:rsid w:val="00C97E66"/>
    <w:rsid w:val="00CA5ADD"/>
    <w:rsid w:val="00CB70FD"/>
    <w:rsid w:val="00CC404A"/>
    <w:rsid w:val="00CD5166"/>
    <w:rsid w:val="00CF1BA8"/>
    <w:rsid w:val="00D00F3E"/>
    <w:rsid w:val="00D03D8E"/>
    <w:rsid w:val="00D27DD2"/>
    <w:rsid w:val="00D33788"/>
    <w:rsid w:val="00D62C12"/>
    <w:rsid w:val="00D76A1D"/>
    <w:rsid w:val="00D919E6"/>
    <w:rsid w:val="00D97A1B"/>
    <w:rsid w:val="00DC2889"/>
    <w:rsid w:val="00DE0131"/>
    <w:rsid w:val="00E034F4"/>
    <w:rsid w:val="00E3233D"/>
    <w:rsid w:val="00E37BFB"/>
    <w:rsid w:val="00E549B2"/>
    <w:rsid w:val="00EA33B2"/>
    <w:rsid w:val="00EB3E0E"/>
    <w:rsid w:val="00EC096E"/>
    <w:rsid w:val="00EF6763"/>
    <w:rsid w:val="00F75AE5"/>
    <w:rsid w:val="00FE0A54"/>
    <w:rsid w:val="00FF36AD"/>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3D058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 w:type="character" w:customStyle="1" w:styleId="Balk1Char">
    <w:name w:val="Başlık 1 Char"/>
    <w:basedOn w:val="VarsaylanParagrafYazTipi"/>
    <w:link w:val="Balk1"/>
    <w:uiPriority w:val="9"/>
    <w:rsid w:val="003D0586"/>
    <w:rPr>
      <w:rFonts w:asciiTheme="majorHAnsi" w:eastAsiaTheme="majorEastAsia" w:hAnsiTheme="majorHAnsi" w:cstheme="majorBidi"/>
      <w:color w:val="365F91"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6FBFF-109E-4A17-8C3F-5551C0BE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2022</Words>
  <Characters>11526</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74</cp:revision>
  <dcterms:created xsi:type="dcterms:W3CDTF">2013-09-04T07:30:00Z</dcterms:created>
  <dcterms:modified xsi:type="dcterms:W3CDTF">2020-10-20T10:35:00Z</dcterms:modified>
</cp:coreProperties>
</file>